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9AEF" w14:textId="2AD43728" w:rsidR="004418AC" w:rsidRPr="00310F40" w:rsidRDefault="000D3BF0" w:rsidP="003D11D9">
      <w:pPr>
        <w:pStyle w:val="Titolo1"/>
      </w:pPr>
      <w:r w:rsidRPr="00310F40">
        <w:t xml:space="preserve">UNITÀ DI APPRENDIMENTO </w:t>
      </w:r>
      <w:r w:rsidR="00426E25" w:rsidRPr="00310F40">
        <w:t xml:space="preserve">SCUOLA </w:t>
      </w:r>
      <w:r w:rsidR="000B2B21">
        <w:t>DELL’INFANZIA</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68"/>
        <w:gridCol w:w="2446"/>
        <w:gridCol w:w="4814"/>
      </w:tblGrid>
      <w:tr w:rsidR="004418AC" w:rsidRPr="00263108" w14:paraId="781737A1" w14:textId="77777777" w:rsidTr="00D278B8">
        <w:trPr>
          <w:trHeight w:val="580"/>
        </w:trPr>
        <w:tc>
          <w:tcPr>
            <w:tcW w:w="5000" w:type="pct"/>
            <w:gridSpan w:val="3"/>
            <w:shd w:val="clear" w:color="auto" w:fill="FFFFCC"/>
            <w:vAlign w:val="center"/>
          </w:tcPr>
          <w:p w14:paraId="2C0C8A02" w14:textId="77777777" w:rsidR="004418AC" w:rsidRPr="00696FD0" w:rsidRDefault="004F56A8" w:rsidP="009A1BC3">
            <w:pPr>
              <w:pStyle w:val="Normale1"/>
              <w:pBdr>
                <w:top w:val="nil"/>
                <w:left w:val="nil"/>
                <w:bottom w:val="nil"/>
                <w:right w:val="nil"/>
                <w:between w:val="nil"/>
              </w:pBdr>
              <w:spacing w:after="0" w:line="240" w:lineRule="auto"/>
              <w:ind w:left="0" w:hanging="3"/>
              <w:jc w:val="center"/>
              <w:rPr>
                <w:rFonts w:ascii="Times New Roman" w:hAnsi="Times New Roman" w:cs="Times New Roman"/>
                <w:sz w:val="28"/>
                <w:szCs w:val="24"/>
              </w:rPr>
            </w:pPr>
            <w:r>
              <w:rPr>
                <w:rFonts w:ascii="Times New Roman" w:hAnsi="Times New Roman" w:cs="Times New Roman"/>
                <w:sz w:val="28"/>
                <w:szCs w:val="24"/>
              </w:rPr>
              <w:t>Docente/i</w:t>
            </w:r>
            <w:r w:rsidR="00426E25" w:rsidRPr="00696FD0">
              <w:rPr>
                <w:rFonts w:ascii="Times New Roman" w:hAnsi="Times New Roman" w:cs="Times New Roman"/>
                <w:sz w:val="28"/>
                <w:szCs w:val="24"/>
              </w:rPr>
              <w:t xml:space="preserve"> </w:t>
            </w:r>
            <w:r w:rsidR="00A949D9">
              <w:rPr>
                <w:rFonts w:ascii="Times New Roman" w:hAnsi="Times New Roman" w:cs="Times New Roman"/>
                <w:b/>
                <w:sz w:val="28"/>
                <w:szCs w:val="24"/>
                <w:u w:val="single"/>
              </w:rPr>
              <w:t>_______________</w:t>
            </w:r>
          </w:p>
        </w:tc>
      </w:tr>
      <w:tr w:rsidR="004B2909" w:rsidRPr="00263108" w14:paraId="1177209C" w14:textId="77777777" w:rsidTr="00D53550">
        <w:tc>
          <w:tcPr>
            <w:tcW w:w="1230" w:type="pct"/>
            <w:shd w:val="clear" w:color="auto" w:fill="FFFFFF"/>
            <w:vAlign w:val="center"/>
          </w:tcPr>
          <w:p w14:paraId="2DBE1194" w14:textId="77777777" w:rsidR="004B2909" w:rsidRPr="00263108" w:rsidRDefault="004B2909" w:rsidP="009A1BC3">
            <w:pPr>
              <w:pStyle w:val="Normale1"/>
              <w:keepNext/>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Denominazione</w:t>
            </w:r>
          </w:p>
        </w:tc>
        <w:tc>
          <w:tcPr>
            <w:tcW w:w="3770" w:type="pct"/>
            <w:gridSpan w:val="2"/>
          </w:tcPr>
          <w:p w14:paraId="6FB5186E" w14:textId="77777777" w:rsidR="004B2909" w:rsidRPr="004B2909" w:rsidRDefault="004B2909" w:rsidP="009A1BC3">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4B2909">
              <w:rPr>
                <w:rFonts w:ascii="Times New Roman" w:hAnsi="Times New Roman" w:cs="Times New Roman"/>
                <w:i/>
                <w:sz w:val="24"/>
              </w:rPr>
              <w:t xml:space="preserve">Il titolo identifica </w:t>
            </w:r>
            <w:proofErr w:type="spellStart"/>
            <w:r w:rsidRPr="004B2909">
              <w:rPr>
                <w:rFonts w:ascii="Times New Roman" w:hAnsi="Times New Roman" w:cs="Times New Roman"/>
                <w:i/>
                <w:sz w:val="24"/>
              </w:rPr>
              <w:t>l’UdA</w:t>
            </w:r>
            <w:proofErr w:type="spellEnd"/>
            <w:r w:rsidRPr="004B2909">
              <w:rPr>
                <w:rFonts w:ascii="Times New Roman" w:hAnsi="Times New Roman" w:cs="Times New Roman"/>
                <w:i/>
                <w:sz w:val="24"/>
              </w:rPr>
              <w:t xml:space="preserve">. Può essere uno slogan, una frase informativa, oppure creativa; qualunque cosa che renda l’idea. </w:t>
            </w:r>
          </w:p>
        </w:tc>
      </w:tr>
      <w:tr w:rsidR="004B2909" w:rsidRPr="00263108" w14:paraId="449F1F48" w14:textId="77777777" w:rsidTr="00F4170D">
        <w:trPr>
          <w:trHeight w:val="1871"/>
        </w:trPr>
        <w:tc>
          <w:tcPr>
            <w:tcW w:w="1230" w:type="pct"/>
            <w:tcBorders>
              <w:bottom w:val="single" w:sz="4" w:space="0" w:color="000000"/>
            </w:tcBorders>
            <w:shd w:val="clear" w:color="auto" w:fill="FFFFCC"/>
            <w:vAlign w:val="center"/>
          </w:tcPr>
          <w:p w14:paraId="222AC2D6" w14:textId="77777777" w:rsidR="004B2909" w:rsidRPr="00263108" w:rsidRDefault="004B2909" w:rsidP="009A1BC3">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Compito significativo e prodotti</w:t>
            </w:r>
          </w:p>
        </w:tc>
        <w:tc>
          <w:tcPr>
            <w:tcW w:w="3770" w:type="pct"/>
            <w:gridSpan w:val="2"/>
            <w:tcBorders>
              <w:bottom w:val="single" w:sz="4" w:space="0" w:color="000000"/>
            </w:tcBorders>
          </w:tcPr>
          <w:p w14:paraId="5D814E21" w14:textId="77777777" w:rsidR="004B2909" w:rsidRPr="004B2909" w:rsidRDefault="004B2909" w:rsidP="009A1BC3">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4B2909">
              <w:rPr>
                <w:rFonts w:ascii="Times New Roman" w:hAnsi="Times New Roman" w:cs="Times New Roman"/>
                <w:i/>
                <w:sz w:val="24"/>
              </w:rPr>
              <w:t xml:space="preserve">Il prodotto è un elemento obbligatorio </w:t>
            </w:r>
            <w:proofErr w:type="spellStart"/>
            <w:r w:rsidRPr="004B2909">
              <w:rPr>
                <w:rFonts w:ascii="Times New Roman" w:hAnsi="Times New Roman" w:cs="Times New Roman"/>
                <w:i/>
                <w:sz w:val="24"/>
              </w:rPr>
              <w:t>dell’UdA</w:t>
            </w:r>
            <w:proofErr w:type="spellEnd"/>
            <w:r w:rsidRPr="004B2909">
              <w:rPr>
                <w:rFonts w:ascii="Times New Roman" w:hAnsi="Times New Roman" w:cs="Times New Roman"/>
                <w:i/>
                <w:sz w:val="24"/>
              </w:rPr>
              <w:t xml:space="preserve">. Può essere materiale (un manufatto, una ricerca) o immateriale (un evento, un elaborato musicale …), ma comunque “tangibile” e socializzabile. Il prodotto non è il fine </w:t>
            </w:r>
            <w:proofErr w:type="spellStart"/>
            <w:r w:rsidRPr="004B2909">
              <w:rPr>
                <w:rFonts w:ascii="Times New Roman" w:hAnsi="Times New Roman" w:cs="Times New Roman"/>
                <w:i/>
                <w:sz w:val="24"/>
              </w:rPr>
              <w:t>dell’UdA</w:t>
            </w:r>
            <w:proofErr w:type="spellEnd"/>
            <w:r w:rsidRPr="004B2909">
              <w:rPr>
                <w:rFonts w:ascii="Times New Roman" w:hAnsi="Times New Roman" w:cs="Times New Roman"/>
                <w:i/>
                <w:sz w:val="24"/>
              </w:rPr>
              <w:t xml:space="preserve">, ma solo il pretesto, il veicolo. Non deve essere banale, perché deve consentire agli alunni di agire i comportamenti che rendono evidenti le competenze. Inoltre, deve contribuire a realizzare aspetti pianificati nel curricolo, in termini di conoscenze, abilità e competenze. </w:t>
            </w:r>
          </w:p>
        </w:tc>
      </w:tr>
      <w:tr w:rsidR="00EE6257" w:rsidRPr="00263108" w14:paraId="4FFE9E61" w14:textId="77777777" w:rsidTr="00C05FF1">
        <w:trPr>
          <w:trHeight w:val="680"/>
        </w:trPr>
        <w:tc>
          <w:tcPr>
            <w:tcW w:w="2500" w:type="pct"/>
            <w:gridSpan w:val="2"/>
            <w:tcBorders>
              <w:bottom w:val="single" w:sz="4" w:space="0" w:color="000000"/>
            </w:tcBorders>
            <w:shd w:val="clear" w:color="auto" w:fill="FFFFFF"/>
            <w:vAlign w:val="center"/>
          </w:tcPr>
          <w:p w14:paraId="277FD816" w14:textId="77777777" w:rsidR="00211301" w:rsidRPr="00263108" w:rsidRDefault="00211301" w:rsidP="009A1BC3">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263108">
              <w:rPr>
                <w:rFonts w:ascii="Times New Roman" w:hAnsi="Times New Roman" w:cs="Times New Roman"/>
                <w:b/>
                <w:sz w:val="24"/>
                <w:szCs w:val="24"/>
              </w:rPr>
              <w:t>Competenze chiave e</w:t>
            </w:r>
          </w:p>
          <w:p w14:paraId="6E91900B" w14:textId="77777777" w:rsidR="00211301" w:rsidRPr="00263108" w:rsidRDefault="00211301" w:rsidP="009A1BC3">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263108">
              <w:rPr>
                <w:rFonts w:ascii="Times New Roman" w:hAnsi="Times New Roman" w:cs="Times New Roman"/>
                <w:b/>
                <w:sz w:val="24"/>
                <w:szCs w:val="24"/>
              </w:rPr>
              <w:t>relative competenze specifiche</w:t>
            </w:r>
          </w:p>
        </w:tc>
        <w:tc>
          <w:tcPr>
            <w:tcW w:w="2500" w:type="pct"/>
            <w:tcBorders>
              <w:bottom w:val="single" w:sz="4" w:space="0" w:color="000000"/>
            </w:tcBorders>
            <w:shd w:val="clear" w:color="auto" w:fill="FFFFCC"/>
            <w:vAlign w:val="center"/>
          </w:tcPr>
          <w:p w14:paraId="614FDDD8" w14:textId="77777777" w:rsidR="00211301" w:rsidRPr="00084C3F" w:rsidRDefault="00211301" w:rsidP="009A1BC3">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r w:rsidRPr="00263108">
              <w:rPr>
                <w:rFonts w:ascii="Times New Roman" w:hAnsi="Times New Roman" w:cs="Times New Roman"/>
                <w:b/>
                <w:sz w:val="24"/>
                <w:szCs w:val="24"/>
              </w:rPr>
              <w:t>Evidenze osservabili</w:t>
            </w:r>
          </w:p>
        </w:tc>
      </w:tr>
      <w:tr w:rsidR="006034B0" w:rsidRPr="00263108" w14:paraId="097E173F" w14:textId="77777777" w:rsidTr="00C05FF1">
        <w:trPr>
          <w:trHeight w:val="20"/>
        </w:trPr>
        <w:tc>
          <w:tcPr>
            <w:tcW w:w="2500" w:type="pct"/>
            <w:gridSpan w:val="2"/>
            <w:tcBorders>
              <w:top w:val="single" w:sz="4" w:space="0" w:color="000000"/>
            </w:tcBorders>
          </w:tcPr>
          <w:p w14:paraId="760ED331" w14:textId="77777777" w:rsidR="006034B0" w:rsidRDefault="002F18D1" w:rsidP="009A1BC3">
            <w:pPr>
              <w:pStyle w:val="Default"/>
              <w:spacing w:after="0" w:line="240" w:lineRule="auto"/>
            </w:pPr>
            <w:r w:rsidRPr="00C36FCD">
              <w:rPr>
                <w:b/>
              </w:rPr>
              <w:t>1)</w:t>
            </w:r>
            <w:r w:rsidR="006034B0" w:rsidRPr="00C36FCD">
              <w:rPr>
                <w:b/>
              </w:rPr>
              <w:t>Competenza alfabetica funzionale</w:t>
            </w:r>
            <w:r w:rsidR="006034B0">
              <w:t xml:space="preserve"> </w:t>
            </w:r>
            <w:r w:rsidR="006034B0" w:rsidRPr="00B8227E">
              <w:t>(</w:t>
            </w:r>
            <w:r w:rsidR="00E04095" w:rsidRPr="00B8227E">
              <w:t>Essa implica la capacità</w:t>
            </w:r>
            <w:r w:rsidR="006034B0" w:rsidRPr="00B8227E">
              <w:t xml:space="preserve"> di comunicare e relazionarsi efficacemente con gli altri in modo opportuno e creativo)</w:t>
            </w:r>
          </w:p>
          <w:p w14:paraId="6E639BEB" w14:textId="77777777" w:rsidR="00260A52" w:rsidRDefault="00260A52" w:rsidP="009A1BC3">
            <w:pPr>
              <w:pStyle w:val="Default"/>
              <w:spacing w:after="0" w:line="240" w:lineRule="auto"/>
            </w:pPr>
          </w:p>
          <w:p w14:paraId="02F208E5" w14:textId="2CEF2B79" w:rsidR="006034B0" w:rsidRPr="009A1BC3" w:rsidRDefault="00084C3F" w:rsidP="009A1BC3">
            <w:pPr>
              <w:pStyle w:val="Default"/>
              <w:spacing w:after="0" w:line="240" w:lineRule="auto"/>
              <w:rPr>
                <w:b/>
                <w:bCs w:val="0"/>
              </w:rPr>
            </w:pPr>
            <w:r>
              <w:t>Campo di esperienza</w:t>
            </w:r>
            <w:r w:rsidR="00EE570B">
              <w:t>:</w:t>
            </w:r>
            <w:r w:rsidR="006034B0" w:rsidRPr="005C11EA">
              <w:t xml:space="preserve"> </w:t>
            </w:r>
            <w:r w:rsidR="006034B0" w:rsidRPr="009A1BC3">
              <w:rPr>
                <w:b/>
                <w:bCs w:val="0"/>
              </w:rPr>
              <w:t>I</w:t>
            </w:r>
            <w:r w:rsidRPr="009A1BC3">
              <w:rPr>
                <w:b/>
                <w:bCs w:val="0"/>
              </w:rPr>
              <w:t xml:space="preserve"> discorsi e le parole</w:t>
            </w:r>
          </w:p>
          <w:p w14:paraId="7BA5E77A" w14:textId="77777777" w:rsidR="00260A52" w:rsidRPr="009A1BC3" w:rsidRDefault="00260A52" w:rsidP="009A1BC3">
            <w:pPr>
              <w:pStyle w:val="Default"/>
              <w:spacing w:after="0" w:line="240" w:lineRule="auto"/>
              <w:rPr>
                <w:b/>
                <w:bCs w:val="0"/>
              </w:rPr>
            </w:pPr>
          </w:p>
          <w:p w14:paraId="46D291DC" w14:textId="7E6173D6" w:rsidR="00084C3F" w:rsidRPr="00084C3F" w:rsidRDefault="006034B0" w:rsidP="009A1BC3">
            <w:pPr>
              <w:pStyle w:val="Default"/>
              <w:spacing w:after="0" w:line="240" w:lineRule="auto"/>
            </w:pPr>
            <w:r w:rsidRPr="0089175D">
              <w:t>Capacità di:</w:t>
            </w:r>
          </w:p>
          <w:p w14:paraId="5428D9DE" w14:textId="154302E4" w:rsidR="00084C3F" w:rsidRPr="00084C3F" w:rsidRDefault="00084C3F" w:rsidP="009A1BC3">
            <w:pPr>
              <w:pStyle w:val="Default"/>
              <w:spacing w:after="0" w:line="240" w:lineRule="auto"/>
            </w:pPr>
            <w:r w:rsidRPr="00084C3F">
              <w:t xml:space="preserve">Padroneggiare gli strumenti espressivi e lessicali indispensabili per gestire l’interazione comunicativa verbale in vari campi d’esperienza. </w:t>
            </w:r>
          </w:p>
          <w:p w14:paraId="4F563AE4" w14:textId="20AC9DF3" w:rsidR="00084C3F" w:rsidRPr="00084C3F" w:rsidRDefault="00084C3F" w:rsidP="009A1BC3">
            <w:pPr>
              <w:pStyle w:val="Default"/>
              <w:spacing w:after="0" w:line="240" w:lineRule="auto"/>
            </w:pPr>
            <w:r w:rsidRPr="00084C3F">
              <w:t xml:space="preserve">Comprendere testi di vario tipo letti da altri. </w:t>
            </w:r>
          </w:p>
          <w:p w14:paraId="1A03E4EC" w14:textId="11DF7630" w:rsidR="006034B0" w:rsidRPr="00084C3F" w:rsidRDefault="00084C3F" w:rsidP="009A1BC3">
            <w:pPr>
              <w:pStyle w:val="Default"/>
              <w:spacing w:after="0" w:line="240" w:lineRule="auto"/>
            </w:pPr>
            <w:r w:rsidRPr="00084C3F">
              <w:t xml:space="preserve">Riflettere sulla lingua e sulle sue regole di funzionamento. </w:t>
            </w:r>
          </w:p>
        </w:tc>
        <w:tc>
          <w:tcPr>
            <w:tcW w:w="2500" w:type="pct"/>
            <w:tcBorders>
              <w:top w:val="single" w:sz="4" w:space="0" w:color="000000"/>
            </w:tcBorders>
          </w:tcPr>
          <w:p w14:paraId="725F5AC0" w14:textId="26ED9821" w:rsidR="00084C3F" w:rsidRPr="00084C3F" w:rsidRDefault="004E1587" w:rsidP="009A1BC3">
            <w:pPr>
              <w:pStyle w:val="Default"/>
              <w:spacing w:after="0" w:line="240" w:lineRule="auto"/>
            </w:pPr>
            <w:r>
              <w:t>U</w:t>
            </w:r>
            <w:r w:rsidR="00084C3F" w:rsidRPr="00084C3F">
              <w:t xml:space="preserve">sa la lingua italiana, arricchisce e precisa il proprio lessico, comprende parole e discorsi, fa ipotesi sui significati. </w:t>
            </w:r>
          </w:p>
          <w:p w14:paraId="01D24116" w14:textId="1934396A" w:rsidR="00084C3F" w:rsidRPr="00084C3F" w:rsidRDefault="00084C3F" w:rsidP="009A1BC3">
            <w:pPr>
              <w:pStyle w:val="Default"/>
              <w:spacing w:after="0" w:line="240" w:lineRule="auto"/>
            </w:pPr>
            <w:r w:rsidRPr="00084C3F">
              <w:t xml:space="preserve">Sa esprimere e comunicare agli altri emozioni, sentimenti, argomentazioni attraverso il linguaggio verbale che utilizza in differenti situazioni comunicative. Sperimenta rime, filastrocche, drammatizzazioni; inventa nuove parole, cerca somiglianze e analogie tra i suoni e i significati. Ascolta e comprende narrazioni, racconta e inventa storie, chiede e offre spiegazioni, usa il linguaggio per progettare attività e per definirne regole. </w:t>
            </w:r>
          </w:p>
          <w:p w14:paraId="2271F985" w14:textId="038B4B96" w:rsidR="006034B0" w:rsidRPr="00084C3F" w:rsidRDefault="00084C3F" w:rsidP="009A1BC3">
            <w:pPr>
              <w:pStyle w:val="Default"/>
              <w:spacing w:after="0" w:line="240" w:lineRule="auto"/>
            </w:pPr>
            <w:r w:rsidRPr="00084C3F">
              <w:t xml:space="preserve">Ragiona sulla lingua, scopre la presenza di lingue diverse, riconosce e sperimenta la pluralità dei linguaggi, si misura con la creatività e la fantasia. Si avvicina alla lingua scritta, esplora e sperimenta prime forme di comunicazione attraverso la scrittura, incontrando anche le tecnologie digitali e i nuovi media. </w:t>
            </w:r>
          </w:p>
        </w:tc>
      </w:tr>
      <w:tr w:rsidR="00980E69" w:rsidRPr="00263108" w14:paraId="4A20FAF9" w14:textId="77777777" w:rsidTr="00C05FF1">
        <w:trPr>
          <w:trHeight w:val="20"/>
        </w:trPr>
        <w:tc>
          <w:tcPr>
            <w:tcW w:w="2500" w:type="pct"/>
            <w:gridSpan w:val="2"/>
          </w:tcPr>
          <w:p w14:paraId="454E7AA4" w14:textId="77777777" w:rsidR="00552D8D" w:rsidRPr="00841616" w:rsidRDefault="002F18D1" w:rsidP="009A1BC3">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2)</w:t>
            </w:r>
            <w:r w:rsidR="00552D8D" w:rsidRPr="00841616">
              <w:rPr>
                <w:rFonts w:ascii="Times New Roman" w:hAnsi="Times New Roman" w:cs="Times New Roman"/>
                <w:b/>
                <w:sz w:val="24"/>
                <w:szCs w:val="24"/>
              </w:rPr>
              <w:t xml:space="preserve">Competenza </w:t>
            </w:r>
            <w:r w:rsidR="00841616" w:rsidRPr="00841616">
              <w:rPr>
                <w:rFonts w:ascii="Times New Roman" w:hAnsi="Times New Roman" w:cs="Times New Roman"/>
                <w:b/>
                <w:sz w:val="24"/>
                <w:szCs w:val="24"/>
              </w:rPr>
              <w:t>multilinguistica</w:t>
            </w:r>
          </w:p>
          <w:p w14:paraId="6EC3CC9A" w14:textId="77777777" w:rsidR="00A060FF" w:rsidRPr="00841616" w:rsidRDefault="00552D8D" w:rsidP="009A1BC3">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sz w:val="24"/>
                <w:szCs w:val="24"/>
              </w:rPr>
              <w:t>(Essa implica la capacità di utilizzare diverse lingue in modo appropriato ed efficace allo scopo di comunicare, in una gamma di contesti sociali e culturali, a seconda dei desideri o delle esigenze individuali)</w:t>
            </w:r>
            <w:r w:rsidR="00A060FF" w:rsidRPr="00841616">
              <w:rPr>
                <w:rFonts w:ascii="Times New Roman" w:hAnsi="Times New Roman" w:cs="Times New Roman"/>
                <w:sz w:val="24"/>
                <w:szCs w:val="24"/>
              </w:rPr>
              <w:t xml:space="preserve"> </w:t>
            </w:r>
          </w:p>
          <w:p w14:paraId="0423AB9F" w14:textId="77777777" w:rsidR="00260A52" w:rsidRDefault="00260A52" w:rsidP="009A1BC3">
            <w:pPr>
              <w:pStyle w:val="Default"/>
              <w:spacing w:after="0" w:line="240" w:lineRule="auto"/>
            </w:pPr>
          </w:p>
          <w:p w14:paraId="2CD7331E" w14:textId="26AE3493" w:rsidR="00FB16E4" w:rsidRPr="005C11EA" w:rsidRDefault="00FB16E4" w:rsidP="009A1BC3">
            <w:pPr>
              <w:pStyle w:val="Default"/>
              <w:spacing w:after="0" w:line="240" w:lineRule="auto"/>
            </w:pPr>
            <w:r>
              <w:t>Campo di esperienza:</w:t>
            </w:r>
            <w:r w:rsidRPr="005C11EA">
              <w:t xml:space="preserve"> </w:t>
            </w:r>
            <w:r w:rsidRPr="009A1BC3">
              <w:rPr>
                <w:b/>
                <w:bCs w:val="0"/>
              </w:rPr>
              <w:t>I discorsi e le parole</w:t>
            </w:r>
          </w:p>
          <w:p w14:paraId="0BB9B9F3" w14:textId="77777777" w:rsidR="00260A52" w:rsidRDefault="00260A52" w:rsidP="009A1BC3">
            <w:pPr>
              <w:pStyle w:val="Default"/>
              <w:spacing w:after="0" w:line="240" w:lineRule="auto"/>
            </w:pPr>
          </w:p>
          <w:p w14:paraId="711A2F1F" w14:textId="677B996C" w:rsidR="002A5369" w:rsidRPr="002A5369" w:rsidRDefault="00FB16E4" w:rsidP="009A1BC3">
            <w:pPr>
              <w:pStyle w:val="Default"/>
              <w:spacing w:after="0" w:line="240" w:lineRule="auto"/>
            </w:pPr>
            <w:r w:rsidRPr="0089175D">
              <w:t>Capacità di:</w:t>
            </w:r>
          </w:p>
          <w:p w14:paraId="555EE0CB" w14:textId="77777777" w:rsidR="002A5369" w:rsidRPr="00FB16E4" w:rsidRDefault="002A5369" w:rsidP="009A1BC3">
            <w:pPr>
              <w:pStyle w:val="Default"/>
              <w:spacing w:after="0" w:line="240" w:lineRule="auto"/>
            </w:pPr>
            <w:r w:rsidRPr="00FB16E4">
              <w:t xml:space="preserve">Comprendere frasi ed espressioni di uso frequente relative ad ambiti di immediata rilevanza. </w:t>
            </w:r>
          </w:p>
          <w:p w14:paraId="3BC75F14" w14:textId="431A7D5F" w:rsidR="00980E69" w:rsidRPr="004E1587" w:rsidRDefault="002A5369" w:rsidP="009A1BC3">
            <w:pPr>
              <w:pStyle w:val="Default"/>
              <w:spacing w:after="0" w:line="240" w:lineRule="auto"/>
            </w:pPr>
            <w:r w:rsidRPr="00FB16E4">
              <w:lastRenderedPageBreak/>
              <w:t xml:space="preserve">Interagire oralmente in situazioni di vita quotidiana. </w:t>
            </w:r>
          </w:p>
        </w:tc>
        <w:tc>
          <w:tcPr>
            <w:tcW w:w="2500" w:type="pct"/>
          </w:tcPr>
          <w:p w14:paraId="1E222248" w14:textId="4168B275" w:rsidR="004E1587" w:rsidRPr="004E1587" w:rsidRDefault="004E1587" w:rsidP="009A1BC3">
            <w:pPr>
              <w:pStyle w:val="Default"/>
              <w:spacing w:after="0" w:line="240" w:lineRule="auto"/>
            </w:pPr>
            <w:r>
              <w:lastRenderedPageBreak/>
              <w:t>C</w:t>
            </w:r>
            <w:r w:rsidRPr="004E1587">
              <w:t xml:space="preserve">omprende brevi messaggi orali, precedentemente imparati, relativi ad ambiti familiari. </w:t>
            </w:r>
          </w:p>
          <w:p w14:paraId="1E89EB57" w14:textId="77777777" w:rsidR="004E1587" w:rsidRPr="004E1587" w:rsidRDefault="004E1587" w:rsidP="009A1BC3">
            <w:pPr>
              <w:pStyle w:val="Default"/>
              <w:spacing w:after="0" w:line="240" w:lineRule="auto"/>
            </w:pPr>
            <w:r w:rsidRPr="004E1587">
              <w:t xml:space="preserve">Utilizza oralmente, in modo semplice, parole e frasi standard memorizzate, per nominare elementi del proprio corpo e del proprio ambiente ed aspetti che si riferiscono a bisogni immediati. </w:t>
            </w:r>
          </w:p>
          <w:p w14:paraId="2C163183" w14:textId="77777777" w:rsidR="004E1587" w:rsidRPr="004E1587" w:rsidRDefault="004E1587" w:rsidP="009A1BC3">
            <w:pPr>
              <w:pStyle w:val="Default"/>
              <w:spacing w:after="0" w:line="240" w:lineRule="auto"/>
            </w:pPr>
            <w:r w:rsidRPr="004E1587">
              <w:t xml:space="preserve">Interagisce nel gioco; comunica con parole o brevi frasi memorizzate informazioni di routine. </w:t>
            </w:r>
          </w:p>
          <w:p w14:paraId="6A763E50" w14:textId="77777777" w:rsidR="004E1587" w:rsidRPr="004E1587" w:rsidRDefault="004E1587" w:rsidP="009A1BC3">
            <w:pPr>
              <w:pStyle w:val="Default"/>
              <w:spacing w:after="0" w:line="240" w:lineRule="auto"/>
            </w:pPr>
            <w:r w:rsidRPr="004E1587">
              <w:t xml:space="preserve">Svolge semplici compiti secondo le indicazioni date e mostrate in lingua straniera dall’insegnante. </w:t>
            </w:r>
          </w:p>
          <w:p w14:paraId="7CF7D12F" w14:textId="168069F6" w:rsidR="00144B94" w:rsidRPr="004E1587" w:rsidRDefault="004E1587" w:rsidP="009A1BC3">
            <w:pPr>
              <w:pStyle w:val="Nessunaspaziatura"/>
              <w:spacing w:after="0" w:line="240" w:lineRule="auto"/>
              <w:ind w:hanging="2"/>
              <w:jc w:val="both"/>
              <w:rPr>
                <w:rFonts w:ascii="Times New Roman" w:hAnsi="Times New Roman" w:cs="Times New Roman"/>
                <w:bCs/>
                <w:iCs/>
                <w:sz w:val="24"/>
                <w:szCs w:val="24"/>
              </w:rPr>
            </w:pPr>
            <w:r w:rsidRPr="004E1587">
              <w:rPr>
                <w:rFonts w:ascii="Times New Roman" w:hAnsi="Times New Roman" w:cs="Times New Roman"/>
                <w:bCs/>
                <w:iCs/>
                <w:sz w:val="24"/>
                <w:szCs w:val="24"/>
              </w:rPr>
              <w:lastRenderedPageBreak/>
              <w:t>Recita brevi e semplici filastrocche, canta canzoncine imparate a memoria</w:t>
            </w:r>
            <w:r w:rsidR="001B6FAC">
              <w:rPr>
                <w:rFonts w:ascii="Times New Roman" w:hAnsi="Times New Roman" w:cs="Times New Roman"/>
                <w:bCs/>
                <w:iCs/>
                <w:sz w:val="24"/>
                <w:szCs w:val="24"/>
              </w:rPr>
              <w:t>.</w:t>
            </w:r>
          </w:p>
        </w:tc>
      </w:tr>
      <w:tr w:rsidR="00EB78D2" w:rsidRPr="00263108" w14:paraId="28707480" w14:textId="77777777" w:rsidTr="00260A52">
        <w:trPr>
          <w:trHeight w:val="982"/>
        </w:trPr>
        <w:tc>
          <w:tcPr>
            <w:tcW w:w="2500" w:type="pct"/>
            <w:gridSpan w:val="2"/>
            <w:tcBorders>
              <w:bottom w:val="nil"/>
            </w:tcBorders>
          </w:tcPr>
          <w:p w14:paraId="6E4908E2" w14:textId="77777777" w:rsidR="00E04095" w:rsidRPr="00D91D51" w:rsidRDefault="002F18D1" w:rsidP="009A1BC3">
            <w:pPr>
              <w:pStyle w:val="Nessunaspaziatura"/>
              <w:spacing w:after="0" w:line="240" w:lineRule="auto"/>
              <w:ind w:hanging="2"/>
              <w:jc w:val="both"/>
              <w:rPr>
                <w:rFonts w:ascii="Times New Roman" w:hAnsi="Times New Roman" w:cs="Times New Roman"/>
                <w:b/>
                <w:sz w:val="24"/>
                <w:szCs w:val="24"/>
              </w:rPr>
            </w:pPr>
            <w:r w:rsidRPr="00D91D51">
              <w:rPr>
                <w:rFonts w:ascii="Times New Roman" w:hAnsi="Times New Roman" w:cs="Times New Roman"/>
                <w:b/>
                <w:sz w:val="24"/>
                <w:szCs w:val="24"/>
              </w:rPr>
              <w:lastRenderedPageBreak/>
              <w:t>3)</w:t>
            </w:r>
            <w:r w:rsidR="00E04095" w:rsidRPr="00D91D51">
              <w:rPr>
                <w:rFonts w:ascii="Times New Roman" w:hAnsi="Times New Roman" w:cs="Times New Roman"/>
                <w:b/>
                <w:sz w:val="24"/>
                <w:szCs w:val="24"/>
              </w:rPr>
              <w:t>Competenza matematica e competenza in scienze, tecnologie e ingegneria</w:t>
            </w:r>
          </w:p>
          <w:p w14:paraId="66503E53" w14:textId="19821E61" w:rsidR="00C46F07" w:rsidRPr="00D91D51" w:rsidRDefault="00E04095" w:rsidP="009A1BC3">
            <w:pPr>
              <w:pStyle w:val="Nessunaspaziatura"/>
              <w:spacing w:after="0" w:line="240" w:lineRule="auto"/>
              <w:ind w:hanging="2"/>
              <w:jc w:val="both"/>
              <w:rPr>
                <w:rFonts w:ascii="Times New Roman" w:hAnsi="Times New Roman" w:cs="Times New Roman"/>
                <w:sz w:val="24"/>
                <w:szCs w:val="24"/>
              </w:rPr>
            </w:pPr>
            <w:r w:rsidRPr="00D91D51">
              <w:rPr>
                <w:rFonts w:ascii="Times New Roman" w:hAnsi="Times New Roman" w:cs="Times New Roman"/>
                <w:sz w:val="24"/>
                <w:szCs w:val="24"/>
              </w:rPr>
              <w:t xml:space="preserve">(Essa implica </w:t>
            </w:r>
            <w:r w:rsidR="00C46F07" w:rsidRPr="00D91D51">
              <w:rPr>
                <w:rFonts w:ascii="Times New Roman" w:hAnsi="Times New Roman" w:cs="Times New Roman"/>
                <w:sz w:val="24"/>
                <w:szCs w:val="24"/>
              </w:rPr>
              <w:t>le</w:t>
            </w:r>
            <w:r w:rsidRPr="00D91D51">
              <w:rPr>
                <w:rFonts w:ascii="Times New Roman" w:hAnsi="Times New Roman" w:cs="Times New Roman"/>
                <w:sz w:val="24"/>
                <w:szCs w:val="24"/>
              </w:rPr>
              <w:t xml:space="preserve"> capacità di </w:t>
            </w:r>
            <w:r w:rsidR="00C46F07" w:rsidRPr="00D91D51">
              <w:rPr>
                <w:rFonts w:ascii="Times New Roman" w:hAnsi="Times New Roman" w:cs="Times New Roman"/>
                <w:sz w:val="24"/>
                <w:szCs w:val="24"/>
              </w:rPr>
              <w:t>sviluppare e applicare il pensiero e la comprensione matematici per risolvere una serie di problemi in situazioni quotidiane; di spiegare il mondo che ci circonda usando l’insieme delle conoscenze e delle metodologie, comprese l’osservazione e la sperimentazione, per identificare le problematiche e trarre conclusioni che siano basate su fatti empirici, e alla disponibilità a farlo</w:t>
            </w:r>
            <w:r w:rsidR="00C46F07" w:rsidRPr="00D91D51">
              <w:rPr>
                <w:rFonts w:ascii="Times New Roman" w:hAnsi="Times New Roman" w:cs="Times New Roman"/>
                <w:position w:val="0"/>
                <w:sz w:val="24"/>
                <w:szCs w:val="24"/>
              </w:rPr>
              <w:t xml:space="preserve">; di </w:t>
            </w:r>
            <w:r w:rsidR="00C46F07" w:rsidRPr="00D91D51">
              <w:rPr>
                <w:rFonts w:ascii="Times New Roman" w:hAnsi="Times New Roman" w:cs="Times New Roman"/>
                <w:sz w:val="24"/>
                <w:szCs w:val="24"/>
              </w:rPr>
              <w:t>comprendere i cambiamenti determinati dall’attività umana e della responsabilità individuale del cittadino</w:t>
            </w:r>
            <w:r w:rsidR="004347CD">
              <w:rPr>
                <w:rFonts w:ascii="Times New Roman" w:hAnsi="Times New Roman" w:cs="Times New Roman"/>
                <w:sz w:val="24"/>
                <w:szCs w:val="24"/>
              </w:rPr>
              <w:t>)</w:t>
            </w:r>
          </w:p>
          <w:p w14:paraId="2F73EAE5" w14:textId="77777777" w:rsidR="00C46F07" w:rsidRDefault="00C46F07" w:rsidP="009A1BC3">
            <w:pPr>
              <w:pStyle w:val="Default"/>
              <w:spacing w:after="0" w:line="240" w:lineRule="auto"/>
            </w:pPr>
          </w:p>
          <w:p w14:paraId="67C042A0" w14:textId="5EE86484" w:rsidR="00781141" w:rsidRPr="009A1BC3" w:rsidRDefault="00781141" w:rsidP="009A1BC3">
            <w:pPr>
              <w:pStyle w:val="Default"/>
              <w:spacing w:after="0" w:line="240" w:lineRule="auto"/>
              <w:rPr>
                <w:b/>
                <w:bCs w:val="0"/>
              </w:rPr>
            </w:pPr>
            <w:r>
              <w:t>Campo di esperienza:</w:t>
            </w:r>
            <w:r w:rsidRPr="005C11EA">
              <w:t xml:space="preserve"> </w:t>
            </w:r>
            <w:r w:rsidRPr="009A1BC3">
              <w:rPr>
                <w:b/>
                <w:bCs w:val="0"/>
              </w:rPr>
              <w:t>La conoscenza del mondo</w:t>
            </w:r>
          </w:p>
          <w:p w14:paraId="21C4901F" w14:textId="77777777" w:rsidR="00260A52" w:rsidRDefault="00260A52" w:rsidP="009A1BC3">
            <w:pPr>
              <w:pStyle w:val="Normale1"/>
              <w:spacing w:after="0" w:line="240" w:lineRule="auto"/>
              <w:ind w:hanging="2"/>
              <w:rPr>
                <w:rFonts w:ascii="Times New Roman" w:hAnsi="Times New Roman" w:cs="Times New Roman"/>
                <w:bCs/>
                <w:iCs/>
                <w:sz w:val="24"/>
                <w:szCs w:val="24"/>
              </w:rPr>
            </w:pPr>
          </w:p>
          <w:p w14:paraId="65045859" w14:textId="6F1F6076" w:rsidR="002B39CC" w:rsidRPr="0089175D" w:rsidRDefault="002B39CC" w:rsidP="009A1BC3">
            <w:pPr>
              <w:pStyle w:val="Normale1"/>
              <w:spacing w:after="0" w:line="240" w:lineRule="auto"/>
              <w:ind w:hanging="2"/>
              <w:rPr>
                <w:rFonts w:ascii="Times New Roman" w:hAnsi="Times New Roman" w:cs="Times New Roman"/>
                <w:sz w:val="24"/>
                <w:szCs w:val="24"/>
              </w:rPr>
            </w:pPr>
            <w:r w:rsidRPr="0089175D">
              <w:rPr>
                <w:rFonts w:ascii="Times New Roman" w:hAnsi="Times New Roman" w:cs="Times New Roman"/>
                <w:bCs/>
                <w:iCs/>
                <w:sz w:val="24"/>
                <w:szCs w:val="24"/>
              </w:rPr>
              <w:t xml:space="preserve">Capacità di: </w:t>
            </w:r>
          </w:p>
          <w:p w14:paraId="056282CA" w14:textId="10B3D043" w:rsidR="00EB78D2" w:rsidRPr="004347CD" w:rsidRDefault="00781141" w:rsidP="009A1BC3">
            <w:pPr>
              <w:pStyle w:val="Default"/>
              <w:spacing w:after="0" w:line="240" w:lineRule="auto"/>
            </w:pPr>
            <w:r>
              <w:t>R</w:t>
            </w:r>
            <w:r w:rsidRPr="00781141">
              <w:t xml:space="preserve">aggruppare e ordinare secondo criteri diversi, confrontare e valutare quantità; operare con i numeri; contare. Utilizzare semplici simboli per registrare. Compiere misurazioni mediante semplici strumenti non convenzionali. Collocare nello spazio se stessi, oggetti, persone; orientarsi nel tempo della vita quotidiana. Collocare nel tempo eventi del passato recente e formulare riflessioni intorno al futuro immediato e prossimo. Individuare le trasformazioni naturali su di sé, nelle altre persone, negli oggetti, nella natura. Osservare il proprio corpo, i fenomeni naturali e gli organismi viventi sulla base di criteri o ipotesi, con attenzione e sistematicità. Porre domande, discutere, confrontare ipotesi, spiegazioni, soluzioni e azioni. Esplorare e individuare le possibili funzioni e gli usi degli artefatti tecnologici. Utilizzare un linguaggio appropriato per descrivere le osservazioni o le esperienze. </w:t>
            </w:r>
          </w:p>
        </w:tc>
        <w:tc>
          <w:tcPr>
            <w:tcW w:w="2500" w:type="pct"/>
            <w:tcBorders>
              <w:bottom w:val="nil"/>
            </w:tcBorders>
          </w:tcPr>
          <w:p w14:paraId="0BFA9D47" w14:textId="738B1AB9" w:rsidR="00EB78D2" w:rsidRPr="00781141" w:rsidRDefault="00F738DF" w:rsidP="009A1BC3">
            <w:pPr>
              <w:pStyle w:val="Default"/>
              <w:spacing w:after="0" w:line="240" w:lineRule="auto"/>
            </w:pPr>
            <w:r>
              <w:t>R</w:t>
            </w:r>
            <w:r w:rsidRPr="00F738DF">
              <w:t xml:space="preserve">aggruppa e ordina oggetti e materiali secondo criteri diversi, ne identifica alcune proprietà, confronta e valuta quantità; utilizza simboli per registrarle; esegue misurazioni usando strumenti alla sua portata. Sa collocare le azioni quotidiane nel tempo della giornata e della settimana. Riferisce correttamente eventi del passato recente; sa dire cosa potrà succedere in un futuro immediato e prossimo. Osserva con attenzione il suo corpo, gli organismi viventi e i loro ambienti, i fenomeni naturali, accorgendosi dei loro cambiamenti. Si interessa a macchine e strumenti tecnologici, sa scoprirne le funzioni e i possibili usi. Ha familiarità sia con le strategie del contare e dell’operare con i numeri sia con quelle necessarie per eseguire le prime misurazioni di lunghezze, pesi, e altre quantità. Individua le posizioni di oggetti e persone nello spazio, usando termini come avanti/dietro, sopra/sotto, destra/sinistra, ecc.; segue correttamente un percorso sulla base di indicazioni verbali. </w:t>
            </w:r>
          </w:p>
        </w:tc>
      </w:tr>
      <w:tr w:rsidR="001566A7" w:rsidRPr="00263108" w14:paraId="0AF0728F" w14:textId="77777777" w:rsidTr="00C05FF1">
        <w:trPr>
          <w:trHeight w:val="20"/>
        </w:trPr>
        <w:tc>
          <w:tcPr>
            <w:tcW w:w="2500" w:type="pct"/>
            <w:gridSpan w:val="2"/>
          </w:tcPr>
          <w:p w14:paraId="3B735987" w14:textId="77777777" w:rsidR="004E165F" w:rsidRPr="00BE59BA" w:rsidRDefault="002F18D1" w:rsidP="009A1BC3">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4)</w:t>
            </w:r>
            <w:r w:rsidR="004E165F" w:rsidRPr="00BE59BA">
              <w:rPr>
                <w:rFonts w:ascii="Times New Roman" w:hAnsi="Times New Roman" w:cs="Times New Roman"/>
                <w:b/>
                <w:sz w:val="24"/>
                <w:szCs w:val="24"/>
              </w:rPr>
              <w:t xml:space="preserve">Competenza </w:t>
            </w:r>
            <w:r w:rsidR="004E165F">
              <w:rPr>
                <w:rFonts w:ascii="Times New Roman" w:hAnsi="Times New Roman" w:cs="Times New Roman"/>
                <w:b/>
                <w:sz w:val="24"/>
                <w:szCs w:val="24"/>
              </w:rPr>
              <w:t>digitale</w:t>
            </w:r>
          </w:p>
          <w:p w14:paraId="533E6B14" w14:textId="77777777" w:rsidR="001566A7" w:rsidRDefault="004E165F" w:rsidP="009A1BC3">
            <w:pPr>
              <w:pStyle w:val="Default"/>
              <w:spacing w:after="0" w:line="240" w:lineRule="auto"/>
            </w:pPr>
            <w:r w:rsidRPr="0086092B">
              <w:t>(Essa</w:t>
            </w:r>
            <w:r w:rsidR="00EE570B">
              <w:t xml:space="preserve"> </w:t>
            </w:r>
            <w:r w:rsidR="00EE570B" w:rsidRPr="00EE570B">
              <w:t xml:space="preserve">presuppone l’interesse per le tecnologie digitali e il loro utilizzo con dimestichezza e spirito critico e responsabile per apprendere, lavorare e partecipare alla società. Essa comprende l’alfabetizzazione informatica e digitale, la comunicazione e la collaborazione, l’alfabetizzazione mediatica, la creazione di </w:t>
            </w:r>
            <w:r w:rsidR="00EE570B" w:rsidRPr="00EE570B">
              <w:lastRenderedPageBreak/>
              <w:t xml:space="preserve">contenuti digitali (inclusa la programmazione), la sicurezza (compreso l’essere a proprio agio nel mondo digitale e possedere competenze relative alla </w:t>
            </w:r>
            <w:proofErr w:type="spellStart"/>
            <w:r w:rsidR="00EE570B" w:rsidRPr="00EE570B">
              <w:t>ciber</w:t>
            </w:r>
            <w:proofErr w:type="spellEnd"/>
            <w:r w:rsidR="00EE570B">
              <w:t>-</w:t>
            </w:r>
            <w:r w:rsidR="00EE570B" w:rsidRPr="00EE570B">
              <w:t>sicurezza), le questioni legate alla proprietà intellettuale, la risoluzione di problemi e il pensiero critico</w:t>
            </w:r>
            <w:r w:rsidR="00EE570B">
              <w:t>)</w:t>
            </w:r>
          </w:p>
          <w:p w14:paraId="14062793" w14:textId="7FEE4DAC" w:rsidR="00EE570B" w:rsidRPr="0089175D" w:rsidRDefault="00A55786" w:rsidP="009A1BC3">
            <w:pPr>
              <w:pStyle w:val="Default"/>
              <w:spacing w:after="0" w:line="240" w:lineRule="auto"/>
              <w:rPr>
                <w:b/>
              </w:rPr>
            </w:pPr>
            <w:r>
              <w:t>Campo di esperienza</w:t>
            </w:r>
            <w:r w:rsidR="00EE570B" w:rsidRPr="0089175D">
              <w:t>:</w:t>
            </w:r>
            <w:r w:rsidR="00EE570B" w:rsidRPr="0089175D">
              <w:rPr>
                <w:b/>
              </w:rPr>
              <w:t xml:space="preserve"> Tutt</w:t>
            </w:r>
            <w:r>
              <w:rPr>
                <w:b/>
              </w:rPr>
              <w:t>i</w:t>
            </w:r>
          </w:p>
          <w:p w14:paraId="4B28E042" w14:textId="29D2F35D" w:rsidR="00EE570B" w:rsidRDefault="00EE570B" w:rsidP="009A1BC3">
            <w:pPr>
              <w:pStyle w:val="Default"/>
              <w:spacing w:after="0" w:line="240" w:lineRule="auto"/>
            </w:pPr>
            <w:r w:rsidRPr="003E0D2A">
              <w:t>Capacità di:</w:t>
            </w:r>
          </w:p>
          <w:p w14:paraId="7A30241B" w14:textId="2FEE6A47" w:rsidR="00EE570B" w:rsidRPr="000A4375" w:rsidRDefault="00A34E43" w:rsidP="009A1BC3">
            <w:pPr>
              <w:pStyle w:val="Default"/>
              <w:spacing w:after="0" w:line="240" w:lineRule="auto"/>
            </w:pPr>
            <w:r w:rsidRPr="00A34E43">
              <w:t xml:space="preserve">Utilizzare le nuove tecnologie per giocare, svolgere compiti, acquisire informazioni, con la supervisione dell’insegnante. </w:t>
            </w:r>
          </w:p>
        </w:tc>
        <w:tc>
          <w:tcPr>
            <w:tcW w:w="2500" w:type="pct"/>
          </w:tcPr>
          <w:p w14:paraId="0E63F707" w14:textId="77777777" w:rsidR="005C0F89" w:rsidRDefault="005C0F89" w:rsidP="009A1BC3">
            <w:pPr>
              <w:pStyle w:val="Default"/>
              <w:spacing w:after="0" w:line="240" w:lineRule="auto"/>
            </w:pPr>
            <w:r w:rsidRPr="005C0F89">
              <w:lastRenderedPageBreak/>
              <w:t xml:space="preserve">Con la supervisione e le istruzioni dell’insegnante: </w:t>
            </w:r>
          </w:p>
          <w:p w14:paraId="5CDC4FDB" w14:textId="1BD5CC11" w:rsidR="001566A7" w:rsidRPr="00A31422" w:rsidRDefault="00555482" w:rsidP="009A1BC3">
            <w:pPr>
              <w:pStyle w:val="Default"/>
              <w:spacing w:after="0" w:line="240" w:lineRule="auto"/>
            </w:pPr>
            <w:r w:rsidRPr="00A31422">
              <w:t xml:space="preserve">Riconosce e denomina correttamente i principali dispositivi di comunicazione ed informazione </w:t>
            </w:r>
            <w:r>
              <w:t xml:space="preserve">in uso a scuola </w:t>
            </w:r>
            <w:r w:rsidRPr="00A31422">
              <w:t xml:space="preserve">(TV, </w:t>
            </w:r>
            <w:r>
              <w:t>PC</w:t>
            </w:r>
            <w:r w:rsidRPr="00A31422">
              <w:t xml:space="preserve">, </w:t>
            </w:r>
            <w:r>
              <w:t xml:space="preserve">Tablet, </w:t>
            </w:r>
            <w:r w:rsidRPr="00A31422">
              <w:t xml:space="preserve">ecc.). Utilizza i mezzi di comunicazione </w:t>
            </w:r>
            <w:r>
              <w:t>messi a disposizione</w:t>
            </w:r>
            <w:r w:rsidRPr="00A31422">
              <w:t xml:space="preserve"> </w:t>
            </w:r>
            <w:r w:rsidRPr="005C0F89">
              <w:rPr>
                <w:szCs w:val="22"/>
              </w:rPr>
              <w:t xml:space="preserve">per </w:t>
            </w:r>
            <w:r>
              <w:t xml:space="preserve">svolgere </w:t>
            </w:r>
            <w:r w:rsidRPr="005C0F89">
              <w:rPr>
                <w:szCs w:val="22"/>
              </w:rPr>
              <w:t>attività, giochi didattici, elaborazioni grafiche</w:t>
            </w:r>
            <w:r>
              <w:t>,</w:t>
            </w:r>
            <w:r w:rsidRPr="005C0F89">
              <w:t xml:space="preserve"> </w:t>
            </w:r>
            <w:r w:rsidRPr="005C0F89">
              <w:rPr>
                <w:szCs w:val="22"/>
              </w:rPr>
              <w:t xml:space="preserve">per visionare immagini, documentari, </w:t>
            </w:r>
            <w:r w:rsidRPr="005C0F89">
              <w:rPr>
                <w:szCs w:val="22"/>
              </w:rPr>
              <w:lastRenderedPageBreak/>
              <w:t>testi multimediali</w:t>
            </w:r>
            <w:r>
              <w:t xml:space="preserve">. </w:t>
            </w:r>
            <w:r w:rsidRPr="00A31422">
              <w:t xml:space="preserve">Utilizza i mezzi di comunicazione </w:t>
            </w:r>
            <w:r>
              <w:t>messi a disposizione</w:t>
            </w:r>
            <w:r w:rsidRPr="00A31422">
              <w:t xml:space="preserve"> in modo opportuno, rispettando le regole definite e relative all’ambito in cui si trova ad operare.</w:t>
            </w:r>
            <w:r>
              <w:t xml:space="preserve"> </w:t>
            </w:r>
          </w:p>
        </w:tc>
      </w:tr>
      <w:tr w:rsidR="00416BD6" w:rsidRPr="00263108" w14:paraId="69098FAF" w14:textId="77777777" w:rsidTr="00C05FF1">
        <w:trPr>
          <w:trHeight w:val="20"/>
        </w:trPr>
        <w:tc>
          <w:tcPr>
            <w:tcW w:w="2500" w:type="pct"/>
            <w:gridSpan w:val="2"/>
          </w:tcPr>
          <w:p w14:paraId="45677DF0" w14:textId="77777777" w:rsidR="00416BD6" w:rsidRPr="009A1BC3" w:rsidRDefault="00D2273A" w:rsidP="009A1BC3">
            <w:pPr>
              <w:pStyle w:val="Default"/>
              <w:spacing w:after="0" w:line="240" w:lineRule="auto"/>
              <w:rPr>
                <w:b/>
                <w:bCs w:val="0"/>
              </w:rPr>
            </w:pPr>
            <w:r w:rsidRPr="009A1BC3">
              <w:rPr>
                <w:b/>
                <w:bCs w:val="0"/>
              </w:rPr>
              <w:lastRenderedPageBreak/>
              <w:t>5)</w:t>
            </w:r>
            <w:r w:rsidR="00416BD6" w:rsidRPr="009A1BC3">
              <w:rPr>
                <w:b/>
                <w:bCs w:val="0"/>
              </w:rPr>
              <w:t>Competenza personale, sociale e capacità di imparare a imparare</w:t>
            </w:r>
          </w:p>
          <w:p w14:paraId="2E573D8D" w14:textId="77777777" w:rsidR="00416BD6" w:rsidRDefault="00416BD6" w:rsidP="009A1BC3">
            <w:pPr>
              <w:pStyle w:val="Default"/>
              <w:spacing w:after="0" w:line="240" w:lineRule="auto"/>
            </w:pPr>
            <w:r w:rsidRPr="0086092B">
              <w:t>(Essa</w:t>
            </w:r>
            <w:r>
              <w:t xml:space="preserve"> </w:t>
            </w:r>
            <w:r w:rsidR="00761061" w:rsidRPr="00761061">
              <w:t>consiste nella capacità di riflettere su sé stessi, di gestire efficacemente il tempo e le informazioni, di lavorare con gli altri in maniera costruttiva, di mantenersi resilienti e di gestire il proprio apprendimento e la propria carriera. Comprende la capacità di far fronte all’incertezza e alla complessità, di imparare a imparare, di favorire il proprio benessere fisico ed emotivo, di mantenere la salute fisica e mentale, nonché di essere in grado di condurre una vita attenta alla salute e orientata al futuro, di empatizzare e di gestire il conflitto in un contesto favorevole e inclusivo</w:t>
            </w:r>
            <w:r w:rsidR="00761061">
              <w:t>)</w:t>
            </w:r>
          </w:p>
          <w:p w14:paraId="1918C394" w14:textId="77777777" w:rsidR="009A1BC3" w:rsidRDefault="009A1BC3" w:rsidP="009A1BC3">
            <w:pPr>
              <w:pStyle w:val="Default"/>
              <w:spacing w:after="0" w:line="240" w:lineRule="auto"/>
            </w:pPr>
          </w:p>
          <w:p w14:paraId="58B5F2B2" w14:textId="7EABE128" w:rsidR="00711E9D" w:rsidRPr="0089175D" w:rsidRDefault="00711E9D" w:rsidP="009A1BC3">
            <w:pPr>
              <w:pStyle w:val="Default"/>
              <w:spacing w:after="0" w:line="240" w:lineRule="auto"/>
              <w:rPr>
                <w:b/>
              </w:rPr>
            </w:pPr>
            <w:r>
              <w:t>Campo di esperienza</w:t>
            </w:r>
            <w:r w:rsidRPr="0089175D">
              <w:t>:</w:t>
            </w:r>
            <w:r w:rsidRPr="0089175D">
              <w:rPr>
                <w:b/>
              </w:rPr>
              <w:t xml:space="preserve"> </w:t>
            </w:r>
            <w:r>
              <w:rPr>
                <w:b/>
              </w:rPr>
              <w:t>Il sé e l’altro</w:t>
            </w:r>
          </w:p>
          <w:p w14:paraId="20A390C3" w14:textId="77777777" w:rsidR="009A1BC3" w:rsidRDefault="009A1BC3" w:rsidP="009A1BC3">
            <w:pPr>
              <w:pStyle w:val="Default"/>
              <w:spacing w:after="0" w:line="240" w:lineRule="auto"/>
            </w:pPr>
          </w:p>
          <w:p w14:paraId="25FE8F45" w14:textId="6613CCC5" w:rsidR="00E76793" w:rsidRDefault="00E76793" w:rsidP="009A1BC3">
            <w:pPr>
              <w:pStyle w:val="Default"/>
              <w:spacing w:after="0" w:line="240" w:lineRule="auto"/>
            </w:pPr>
            <w:r w:rsidRPr="003E0D2A">
              <w:t>Capacità di:</w:t>
            </w:r>
          </w:p>
          <w:p w14:paraId="31CB09C2" w14:textId="406BF434" w:rsidR="00E76793" w:rsidRPr="00B74F42" w:rsidRDefault="00B74F42" w:rsidP="009A1BC3">
            <w:pPr>
              <w:pStyle w:val="Default"/>
              <w:spacing w:after="0" w:line="240" w:lineRule="auto"/>
            </w:pPr>
            <w:r w:rsidRPr="00B74F42">
              <w:t>Manifestare il senso dell’identità personale, attraverso l’espressione consapevole delle proprie esigenze e dei propri sentimenti, controllati ed espressi in modo adeguato. Conoscere elementi della storia personale e familiare, le tradizioni della famiglia, della comunità, alcuni beni culturali, per sviluppare il senso di appartenenza. Porre domande sui temi esistenziali e religiosi, sulle diversità culturali, su ciò che è bene o male, sulla giustizia. Giocare e lavorare in modo costruttivo, collaborativo, partecipativo e creativo con gli altri bambini. Assumere comportamenti corretti per la sicurezza e la propria salute.</w:t>
            </w:r>
            <w:r>
              <w:t xml:space="preserve"> </w:t>
            </w:r>
            <w:r w:rsidRPr="00B74F42">
              <w:t xml:space="preserve">Acquisire ed interpretare l’informazione. Individuare collegamenti e relazioni; trasferire in altri contesti. Organizzare il proprio apprendimento, individuando, scegliendo ed utilizzando varie </w:t>
            </w:r>
            <w:r w:rsidRPr="00B74F42">
              <w:lastRenderedPageBreak/>
              <w:t xml:space="preserve">fonti e varie modalità di informazione.  Utilizzare nell’esperienza le conoscenze relative alla salute, alla sicurezza, alla prevenzione e ai corretti stili di vita. </w:t>
            </w:r>
          </w:p>
        </w:tc>
        <w:tc>
          <w:tcPr>
            <w:tcW w:w="2500" w:type="pct"/>
          </w:tcPr>
          <w:p w14:paraId="1284221E" w14:textId="77777777" w:rsidR="00816B55" w:rsidRDefault="00816B55" w:rsidP="009A1BC3">
            <w:pPr>
              <w:pStyle w:val="Default"/>
              <w:spacing w:after="0" w:line="240" w:lineRule="auto"/>
            </w:pPr>
            <w:r>
              <w:lastRenderedPageBreak/>
              <w:t>G</w:t>
            </w:r>
            <w:r w:rsidRPr="00816B55">
              <w:t xml:space="preserve">ioca in modo costruttivo e creativo con gli altri, sa argomentare, confrontarsi, sostenere le proprie ragioni con adulti e bambini. </w:t>
            </w:r>
          </w:p>
          <w:p w14:paraId="2A86FC04" w14:textId="0AFFCDBA" w:rsidR="00816B55" w:rsidRPr="00816B55" w:rsidRDefault="00816B55" w:rsidP="009A1BC3">
            <w:pPr>
              <w:pStyle w:val="Default"/>
              <w:spacing w:after="0" w:line="240" w:lineRule="auto"/>
            </w:pPr>
            <w:r w:rsidRPr="00816B55">
              <w:t xml:space="preserve">Sviluppa il senso dell’identità personale, percepisce le proprie esigenze e i propri sentimenti, sa esprimerli in modo sempre più adeguato. </w:t>
            </w:r>
          </w:p>
          <w:p w14:paraId="177EFDDF" w14:textId="77777777" w:rsidR="00816B55" w:rsidRPr="00816B55" w:rsidRDefault="00816B55" w:rsidP="009A1BC3">
            <w:pPr>
              <w:pStyle w:val="Default"/>
              <w:spacing w:after="0" w:line="240" w:lineRule="auto"/>
            </w:pPr>
            <w:r w:rsidRPr="00816B55">
              <w:t xml:space="preserve">Sa di avere una storia personale e familiare, conosce le tradizioni della famiglia, della comunità e le mette a confronto con altre. </w:t>
            </w:r>
          </w:p>
          <w:p w14:paraId="7DDE145F" w14:textId="77777777" w:rsidR="00816B55" w:rsidRPr="00816B55" w:rsidRDefault="00816B55" w:rsidP="009A1BC3">
            <w:pPr>
              <w:pStyle w:val="Default"/>
              <w:spacing w:after="0" w:line="240" w:lineRule="auto"/>
            </w:pPr>
            <w:r w:rsidRPr="00816B55">
              <w:t xml:space="preserve">Riflette, si confronta, discute con gli adulti e con gli altri bambini e comincia e riconoscere la reciprocità di attenzione tra chi parla e chi ascolta. </w:t>
            </w:r>
          </w:p>
          <w:p w14:paraId="4BC081D6" w14:textId="77777777" w:rsidR="00816B55" w:rsidRPr="00816B55" w:rsidRDefault="00816B55" w:rsidP="009A1BC3">
            <w:pPr>
              <w:pStyle w:val="Default"/>
              <w:spacing w:after="0" w:line="240" w:lineRule="auto"/>
            </w:pPr>
            <w:r w:rsidRPr="00816B55">
              <w:t xml:space="preserve">Si orienta nelle prime generalizzazioni di passato, presente, futuro e si muove con crescente sicurezza e autonomia negli spazi che gli sono familiari, modulando progressivamente voce e movimento anche in rapporto con gli altri e con le regole condivise. </w:t>
            </w:r>
          </w:p>
          <w:p w14:paraId="3341DC5D" w14:textId="77777777" w:rsidR="00816B55" w:rsidRPr="00816B55" w:rsidRDefault="00816B55" w:rsidP="009A1BC3">
            <w:pPr>
              <w:pStyle w:val="Default"/>
              <w:spacing w:after="0" w:line="240" w:lineRule="auto"/>
            </w:pPr>
            <w:r w:rsidRPr="00816B55">
              <w:t xml:space="preserve">Individua relazioni tra oggetti, avvenimenti (relazioni spaziali, temporali, causali, funzionali …) e le spiega. </w:t>
            </w:r>
          </w:p>
          <w:p w14:paraId="00AFABAA" w14:textId="77777777" w:rsidR="00816B55" w:rsidRPr="00816B55" w:rsidRDefault="00816B55" w:rsidP="009A1BC3">
            <w:pPr>
              <w:pStyle w:val="Default"/>
              <w:spacing w:after="0" w:line="240" w:lineRule="auto"/>
            </w:pPr>
            <w:r w:rsidRPr="00816B55">
              <w:t xml:space="preserve">Formula ipotesi per spiegare fenomeni o fatti nuovi e sconosciuti Individua problemi e formula semplici ipotesi e procedure solutive. </w:t>
            </w:r>
          </w:p>
          <w:p w14:paraId="6E593DFF" w14:textId="77777777" w:rsidR="00816B55" w:rsidRPr="00816B55" w:rsidRDefault="00816B55" w:rsidP="009A1BC3">
            <w:pPr>
              <w:pStyle w:val="Default"/>
              <w:spacing w:after="0" w:line="240" w:lineRule="auto"/>
            </w:pPr>
            <w:r w:rsidRPr="00816B55">
              <w:t xml:space="preserve">Ricava informazioni da spiegazioni, schemi, tabelle, filmati ... </w:t>
            </w:r>
          </w:p>
          <w:p w14:paraId="2C02231B" w14:textId="1BBB284C" w:rsidR="00416BD6" w:rsidRPr="00A31422" w:rsidRDefault="00816B55" w:rsidP="009A1BC3">
            <w:pPr>
              <w:pStyle w:val="Nessunaspaziatura"/>
              <w:spacing w:after="0" w:line="240" w:lineRule="auto"/>
              <w:ind w:hanging="2"/>
              <w:jc w:val="both"/>
              <w:rPr>
                <w:rFonts w:ascii="Times New Roman" w:hAnsi="Times New Roman" w:cs="Times New Roman"/>
                <w:sz w:val="24"/>
                <w:szCs w:val="24"/>
              </w:rPr>
            </w:pPr>
            <w:r w:rsidRPr="00816B55">
              <w:rPr>
                <w:rFonts w:ascii="Times New Roman" w:hAnsi="Times New Roman" w:cs="Times New Roman"/>
                <w:sz w:val="24"/>
                <w:szCs w:val="24"/>
              </w:rPr>
              <w:t xml:space="preserve">Utilizza strumenti predisposti per organizzare dati. </w:t>
            </w:r>
          </w:p>
        </w:tc>
      </w:tr>
      <w:tr w:rsidR="00922A36" w:rsidRPr="00263108" w14:paraId="07443DBD" w14:textId="77777777" w:rsidTr="00C05FF1">
        <w:trPr>
          <w:trHeight w:val="20"/>
        </w:trPr>
        <w:tc>
          <w:tcPr>
            <w:tcW w:w="2500" w:type="pct"/>
            <w:gridSpan w:val="2"/>
          </w:tcPr>
          <w:p w14:paraId="2EDA145A" w14:textId="77777777" w:rsidR="00922A36" w:rsidRPr="009A1BC3" w:rsidRDefault="00D2273A" w:rsidP="009A1BC3">
            <w:pPr>
              <w:pStyle w:val="Default"/>
              <w:spacing w:after="0" w:line="240" w:lineRule="auto"/>
              <w:rPr>
                <w:b/>
                <w:bCs w:val="0"/>
              </w:rPr>
            </w:pPr>
            <w:r w:rsidRPr="009A1BC3">
              <w:rPr>
                <w:b/>
                <w:bCs w:val="0"/>
              </w:rPr>
              <w:lastRenderedPageBreak/>
              <w:t>6)</w:t>
            </w:r>
            <w:r w:rsidR="00922A36" w:rsidRPr="009A1BC3">
              <w:rPr>
                <w:b/>
                <w:bCs w:val="0"/>
              </w:rPr>
              <w:t>Competenza in materia di cittadinanza</w:t>
            </w:r>
          </w:p>
          <w:p w14:paraId="7F4B8A1F" w14:textId="77777777" w:rsidR="00721FE3" w:rsidRDefault="00721FE3" w:rsidP="009A1BC3">
            <w:pPr>
              <w:pStyle w:val="Default"/>
              <w:spacing w:after="0" w:line="240" w:lineRule="auto"/>
            </w:pPr>
            <w:r w:rsidRPr="0086092B">
              <w:t>(</w:t>
            </w:r>
            <w:r w:rsidRPr="00EC1AC3">
              <w:t>Essa implica</w:t>
            </w:r>
            <w:r w:rsidR="00EC1AC3" w:rsidRPr="00EC1AC3">
              <w:t xml:space="preserve"> la capacità di agire da cittadini responsabili e di partecipare pienamente alla vita civica e sociale, in base alla comprensione delle strutture e dei concetti sociali, economici, giuridici e politici oltre che dell’evoluzione a livello globale e della sostenibilità</w:t>
            </w:r>
            <w:r w:rsidR="00EC1AC3">
              <w:t>)</w:t>
            </w:r>
          </w:p>
          <w:p w14:paraId="0FFEC7C4" w14:textId="77777777" w:rsidR="00F547F8" w:rsidRDefault="00F547F8" w:rsidP="009A1BC3">
            <w:pPr>
              <w:pStyle w:val="Default"/>
              <w:spacing w:after="0" w:line="240" w:lineRule="auto"/>
            </w:pPr>
          </w:p>
          <w:p w14:paraId="7AC2D940" w14:textId="77777777" w:rsidR="00711E9D" w:rsidRPr="0089175D" w:rsidRDefault="00711E9D" w:rsidP="009A1BC3">
            <w:pPr>
              <w:pStyle w:val="Default"/>
              <w:spacing w:after="0" w:line="240" w:lineRule="auto"/>
              <w:rPr>
                <w:b/>
              </w:rPr>
            </w:pPr>
            <w:r>
              <w:t>Campo di esperienza</w:t>
            </w:r>
            <w:r w:rsidRPr="0089175D">
              <w:t>:</w:t>
            </w:r>
            <w:r w:rsidRPr="0089175D">
              <w:rPr>
                <w:b/>
              </w:rPr>
              <w:t xml:space="preserve"> </w:t>
            </w:r>
            <w:r>
              <w:rPr>
                <w:b/>
              </w:rPr>
              <w:t>Il sé e l’altro</w:t>
            </w:r>
          </w:p>
          <w:p w14:paraId="720B0328" w14:textId="77777777" w:rsidR="00711E9D" w:rsidRDefault="00711E9D" w:rsidP="009A1BC3">
            <w:pPr>
              <w:pStyle w:val="Normale1"/>
              <w:spacing w:after="0" w:line="240" w:lineRule="auto"/>
              <w:ind w:hanging="2"/>
              <w:rPr>
                <w:rFonts w:ascii="Times New Roman" w:hAnsi="Times New Roman" w:cs="Times New Roman"/>
                <w:bCs/>
                <w:iCs/>
                <w:sz w:val="24"/>
                <w:szCs w:val="24"/>
              </w:rPr>
            </w:pPr>
          </w:p>
          <w:p w14:paraId="60E512FD" w14:textId="77777777" w:rsidR="00711E9D" w:rsidRDefault="00F547F8" w:rsidP="009A1BC3">
            <w:pPr>
              <w:pStyle w:val="Normale1"/>
              <w:spacing w:after="0" w:line="240" w:lineRule="auto"/>
              <w:ind w:hanging="2"/>
              <w:rPr>
                <w:rFonts w:ascii="Times New Roman" w:hAnsi="Times New Roman" w:cs="Times New Roman"/>
                <w:bCs/>
                <w:iCs/>
                <w:sz w:val="24"/>
                <w:szCs w:val="24"/>
              </w:rPr>
            </w:pPr>
            <w:r w:rsidRPr="00F547F8">
              <w:rPr>
                <w:rFonts w:ascii="Times New Roman" w:hAnsi="Times New Roman" w:cs="Times New Roman"/>
                <w:bCs/>
                <w:iCs/>
                <w:sz w:val="24"/>
                <w:szCs w:val="24"/>
              </w:rPr>
              <w:t xml:space="preserve">Capacità di: </w:t>
            </w:r>
          </w:p>
          <w:p w14:paraId="7EFA7F0D" w14:textId="6E34210E" w:rsidR="00711E9D" w:rsidRPr="00C56108" w:rsidRDefault="00711E9D" w:rsidP="009A1BC3">
            <w:pPr>
              <w:pStyle w:val="Normale1"/>
              <w:spacing w:after="0" w:line="240" w:lineRule="auto"/>
              <w:ind w:hanging="2"/>
              <w:rPr>
                <w:rFonts w:ascii="Times New Roman" w:hAnsi="Times New Roman" w:cs="Times New Roman"/>
                <w:sz w:val="24"/>
                <w:szCs w:val="24"/>
              </w:rPr>
            </w:pPr>
            <w:r w:rsidRPr="00C56108">
              <w:rPr>
                <w:rFonts w:ascii="Times New Roman" w:hAnsi="Times New Roman" w:cs="Times New Roman"/>
                <w:sz w:val="24"/>
                <w:szCs w:val="24"/>
              </w:rPr>
              <w:t xml:space="preserve">Riflettere sui propri diritti e sui diritti degli altri, sui doveri, sui valori, sulle ragioni che determinano il proprio comportamento. </w:t>
            </w:r>
          </w:p>
          <w:p w14:paraId="0A1AC0EF" w14:textId="497F3831" w:rsidR="00711E9D" w:rsidRPr="00C56108" w:rsidRDefault="00711E9D" w:rsidP="009A1BC3">
            <w:pPr>
              <w:pStyle w:val="Default"/>
              <w:spacing w:after="0" w:line="240" w:lineRule="auto"/>
            </w:pPr>
            <w:r w:rsidRPr="00C56108">
              <w:t xml:space="preserve">Riflettere, confrontarsi, ascoltare, discutere con gli adulti e con gli altri bambini, tenendo conto del proprio e dell’altrui punto di vista, delle differenze e rispettandoli. Individuare e distinguere chi è fonte di autorità e di responsabilità, i principali ruoli nei diversi contesti; alcuni fondamentali servizi presenti nel territorio. </w:t>
            </w:r>
          </w:p>
          <w:p w14:paraId="21C5B588" w14:textId="4F166C52" w:rsidR="00F547F8" w:rsidRPr="00711E9D" w:rsidRDefault="00711E9D" w:rsidP="009A1BC3">
            <w:pPr>
              <w:pStyle w:val="Default"/>
              <w:spacing w:after="0" w:line="240" w:lineRule="auto"/>
            </w:pPr>
            <w:r w:rsidRPr="00C56108">
              <w:t xml:space="preserve">Assumere comportamenti corretti per la sicurezza, la salute propria e altrui e per il rispetto delle persone, delle cose, dei luoghi e dell’ambiente; seguire le regole di comportamento e assumersi responsabilità. </w:t>
            </w:r>
          </w:p>
        </w:tc>
        <w:tc>
          <w:tcPr>
            <w:tcW w:w="2500" w:type="pct"/>
          </w:tcPr>
          <w:p w14:paraId="3C7E02F8" w14:textId="77777777" w:rsidR="002E05DE" w:rsidRPr="002E05DE" w:rsidRDefault="002E05DE" w:rsidP="009A1BC3">
            <w:pPr>
              <w:pStyle w:val="Default"/>
              <w:spacing w:after="0" w:line="240" w:lineRule="auto"/>
            </w:pPr>
            <w:r w:rsidRPr="002E05DE">
              <w:t xml:space="preserve">Gioca in modo costruttivo e creativo con gli altri, sa argomentare, confrontarsi, sostenere le proprie ragioni con adulti e bambini. Riflette, si confronta, discute con gli adulti e con gli altri bambini e comincia e riconoscere la reciprocità di attenzione tra chi parla e chi ascolta. </w:t>
            </w:r>
          </w:p>
          <w:p w14:paraId="4944B431" w14:textId="77777777" w:rsidR="002E05DE" w:rsidRPr="002E05DE" w:rsidRDefault="002E05DE" w:rsidP="009A1BC3">
            <w:pPr>
              <w:pStyle w:val="Default"/>
              <w:spacing w:after="0" w:line="240" w:lineRule="auto"/>
            </w:pPr>
            <w:r w:rsidRPr="002E05DE">
              <w:t xml:space="preserve">Pone domande sui temi esistenziali e religiosi, sulle diversità culturali, su ciò che è bene o male, sulla giustizia, e ha raggiunto una prima consapevolezza dei propri diritti e doveri, delle regole del vivere insieme. </w:t>
            </w:r>
          </w:p>
          <w:p w14:paraId="6BC19C4E" w14:textId="77777777" w:rsidR="002E05DE" w:rsidRPr="002E05DE" w:rsidRDefault="002E05DE" w:rsidP="009A1BC3">
            <w:pPr>
              <w:spacing w:after="0" w:line="240" w:lineRule="auto"/>
              <w:ind w:leftChars="0" w:firstLineChars="0"/>
              <w:jc w:val="both"/>
              <w:rPr>
                <w:b w:val="0"/>
                <w:sz w:val="24"/>
                <w:szCs w:val="24"/>
              </w:rPr>
            </w:pPr>
            <w:r w:rsidRPr="002E05DE">
              <w:rPr>
                <w:b w:val="0"/>
                <w:sz w:val="24"/>
                <w:szCs w:val="24"/>
              </w:rPr>
              <w:t xml:space="preserve">Riconosce i più importanti segni della sua cultura e del territorio, le istituzioni, i servizi pubblici, il funzionamento delle piccole comunità e della città. </w:t>
            </w:r>
          </w:p>
          <w:p w14:paraId="57197903" w14:textId="285E15FB" w:rsidR="00EA6F37" w:rsidRPr="002E05DE" w:rsidRDefault="00EA6F37" w:rsidP="009A1BC3">
            <w:pPr>
              <w:pStyle w:val="Nessunaspaziatura"/>
              <w:spacing w:after="0" w:line="240" w:lineRule="auto"/>
              <w:ind w:hanging="2"/>
              <w:jc w:val="both"/>
              <w:rPr>
                <w:bCs/>
              </w:rPr>
            </w:pPr>
          </w:p>
        </w:tc>
      </w:tr>
      <w:tr w:rsidR="00C365D8" w:rsidRPr="00263108" w14:paraId="73163998" w14:textId="77777777" w:rsidTr="009A1BC3">
        <w:trPr>
          <w:trHeight w:val="680"/>
        </w:trPr>
        <w:tc>
          <w:tcPr>
            <w:tcW w:w="2500" w:type="pct"/>
            <w:gridSpan w:val="2"/>
            <w:tcBorders>
              <w:bottom w:val="single" w:sz="4" w:space="0" w:color="000000"/>
            </w:tcBorders>
          </w:tcPr>
          <w:p w14:paraId="60012060" w14:textId="77777777" w:rsidR="0010457E" w:rsidRPr="00A31422" w:rsidRDefault="00D2273A" w:rsidP="009A1BC3">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7)</w:t>
            </w:r>
            <w:r w:rsidR="0010457E" w:rsidRPr="00A31422">
              <w:rPr>
                <w:rFonts w:ascii="Times New Roman" w:hAnsi="Times New Roman" w:cs="Times New Roman"/>
                <w:b/>
                <w:sz w:val="24"/>
                <w:szCs w:val="24"/>
              </w:rPr>
              <w:t>Competenza i</w:t>
            </w:r>
            <w:r w:rsidR="000A1E61" w:rsidRPr="00A31422">
              <w:rPr>
                <w:rFonts w:ascii="Times New Roman" w:hAnsi="Times New Roman" w:cs="Times New Roman"/>
                <w:b/>
                <w:sz w:val="24"/>
                <w:szCs w:val="24"/>
              </w:rPr>
              <w:t>m</w:t>
            </w:r>
            <w:r w:rsidR="00CA1510" w:rsidRPr="00A31422">
              <w:rPr>
                <w:rFonts w:ascii="Times New Roman" w:hAnsi="Times New Roman" w:cs="Times New Roman"/>
                <w:b/>
                <w:sz w:val="24"/>
                <w:szCs w:val="24"/>
              </w:rPr>
              <w:t>prenditoriale</w:t>
            </w:r>
          </w:p>
          <w:p w14:paraId="2643DCDE" w14:textId="77777777" w:rsidR="00C365D8" w:rsidRPr="00A31422" w:rsidRDefault="0010457E" w:rsidP="009A1BC3">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(Essa im</w:t>
            </w:r>
            <w:r w:rsidR="00CA1510" w:rsidRPr="00A31422">
              <w:rPr>
                <w:rFonts w:ascii="Times New Roman" w:hAnsi="Times New Roman" w:cs="Times New Roman"/>
                <w:sz w:val="24"/>
                <w:szCs w:val="24"/>
              </w:rPr>
              <w:t>plica la capacità di agire sulla base di idee e opportunità e di trasformarle in valori per gli altri. Si fonda sulla creatività, sul pensiero critico e sulla risoluzione di problemi, sull’iniziativa e sulla perseveranza, nonché sulla capacità di lavorare in modalità collaborativa al fine di programmare e gestire progetti che hanno un valore culturale, sociale o finanziario</w:t>
            </w:r>
            <w:r w:rsidR="00080F3A" w:rsidRPr="00A31422">
              <w:rPr>
                <w:rFonts w:ascii="Times New Roman" w:hAnsi="Times New Roman" w:cs="Times New Roman"/>
                <w:sz w:val="24"/>
                <w:szCs w:val="24"/>
              </w:rPr>
              <w:t>)</w:t>
            </w:r>
          </w:p>
          <w:p w14:paraId="147CE9E6" w14:textId="77777777" w:rsidR="00080F3A" w:rsidRPr="00A31422" w:rsidRDefault="00080F3A" w:rsidP="009A1BC3">
            <w:pPr>
              <w:pStyle w:val="Nessunaspaziatura"/>
              <w:spacing w:after="0" w:line="240" w:lineRule="auto"/>
              <w:ind w:hanging="2"/>
              <w:jc w:val="both"/>
              <w:rPr>
                <w:rFonts w:ascii="Times New Roman" w:hAnsi="Times New Roman" w:cs="Times New Roman"/>
                <w:sz w:val="24"/>
                <w:szCs w:val="24"/>
              </w:rPr>
            </w:pPr>
          </w:p>
          <w:p w14:paraId="681B8CF5" w14:textId="0E39E560" w:rsidR="00767EF3" w:rsidRPr="0089175D" w:rsidRDefault="00767EF3" w:rsidP="009A1BC3">
            <w:pPr>
              <w:pStyle w:val="Default"/>
              <w:spacing w:after="0" w:line="240" w:lineRule="auto"/>
              <w:rPr>
                <w:b/>
              </w:rPr>
            </w:pPr>
            <w:r>
              <w:t>Campo di esperienza</w:t>
            </w:r>
            <w:r w:rsidRPr="0089175D">
              <w:t>:</w:t>
            </w:r>
            <w:r w:rsidRPr="0089175D">
              <w:rPr>
                <w:b/>
              </w:rPr>
              <w:t xml:space="preserve"> </w:t>
            </w:r>
            <w:r>
              <w:rPr>
                <w:b/>
              </w:rPr>
              <w:t>Tutti</w:t>
            </w:r>
          </w:p>
          <w:p w14:paraId="03FB71A4" w14:textId="77777777" w:rsidR="00767EF3" w:rsidRDefault="00767EF3" w:rsidP="009A1BC3">
            <w:pPr>
              <w:pStyle w:val="Normale1"/>
              <w:spacing w:after="0" w:line="240" w:lineRule="auto"/>
              <w:ind w:hanging="2"/>
              <w:rPr>
                <w:rFonts w:ascii="Times New Roman" w:hAnsi="Times New Roman" w:cs="Times New Roman"/>
                <w:bCs/>
                <w:iCs/>
                <w:sz w:val="24"/>
                <w:szCs w:val="24"/>
              </w:rPr>
            </w:pPr>
          </w:p>
          <w:p w14:paraId="604363DD" w14:textId="77777777" w:rsidR="00767EF3" w:rsidRDefault="00767EF3" w:rsidP="009A1BC3">
            <w:pPr>
              <w:pStyle w:val="Normale1"/>
              <w:spacing w:after="0" w:line="240" w:lineRule="auto"/>
              <w:ind w:hanging="2"/>
              <w:jc w:val="both"/>
              <w:rPr>
                <w:rFonts w:ascii="Times New Roman" w:hAnsi="Times New Roman" w:cs="Times New Roman"/>
                <w:bCs/>
                <w:iCs/>
                <w:sz w:val="24"/>
                <w:szCs w:val="24"/>
              </w:rPr>
            </w:pPr>
            <w:r w:rsidRPr="00B656FC">
              <w:rPr>
                <w:rFonts w:ascii="Times New Roman" w:hAnsi="Times New Roman" w:cs="Times New Roman"/>
                <w:bCs/>
                <w:iCs/>
                <w:sz w:val="24"/>
                <w:szCs w:val="24"/>
              </w:rPr>
              <w:t xml:space="preserve">Capacità di: </w:t>
            </w:r>
          </w:p>
          <w:p w14:paraId="532ACFD6" w14:textId="7B30F75A" w:rsidR="00080F3A" w:rsidRPr="005A15F5" w:rsidRDefault="005A15F5" w:rsidP="009A1BC3">
            <w:pPr>
              <w:pStyle w:val="Default"/>
              <w:spacing w:after="0" w:line="240" w:lineRule="auto"/>
            </w:pPr>
            <w:r w:rsidRPr="005A15F5">
              <w:t xml:space="preserve">Effettuare valutazioni rispetto alle informazioni, ai compiti, al proprio lavoro, al contesto; valutare alternative, prendere decisioni. Assumere e portare a termine compiti e iniziative. Pianificare </w:t>
            </w:r>
            <w:r w:rsidRPr="005A15F5">
              <w:lastRenderedPageBreak/>
              <w:t xml:space="preserve">e organizzare il proprio lavoro; realizzare semplici progetti. Trovare soluzioni nuove a problemi di esperienza; adottare strategie di </w:t>
            </w:r>
            <w:proofErr w:type="spellStart"/>
            <w:r w:rsidRPr="005A15F5">
              <w:t>problem</w:t>
            </w:r>
            <w:proofErr w:type="spellEnd"/>
            <w:r w:rsidRPr="005A15F5">
              <w:t xml:space="preserve"> solving. </w:t>
            </w:r>
          </w:p>
        </w:tc>
        <w:tc>
          <w:tcPr>
            <w:tcW w:w="2500" w:type="pct"/>
            <w:tcBorders>
              <w:bottom w:val="single" w:sz="4" w:space="0" w:color="000000"/>
            </w:tcBorders>
          </w:tcPr>
          <w:p w14:paraId="488FC62B" w14:textId="77777777" w:rsidR="005A15F5" w:rsidRPr="00B656FC" w:rsidRDefault="005A15F5" w:rsidP="009A1BC3">
            <w:pPr>
              <w:pStyle w:val="Default"/>
              <w:spacing w:after="0" w:line="240" w:lineRule="auto"/>
            </w:pPr>
            <w:r w:rsidRPr="00B656FC">
              <w:lastRenderedPageBreak/>
              <w:t xml:space="preserve">Prende iniziative di gioco e di lavoro. </w:t>
            </w:r>
          </w:p>
          <w:p w14:paraId="4EB23929" w14:textId="77777777" w:rsidR="005A15F5" w:rsidRPr="00B656FC" w:rsidRDefault="005A15F5" w:rsidP="009A1BC3">
            <w:pPr>
              <w:pStyle w:val="Default"/>
              <w:spacing w:after="0" w:line="240" w:lineRule="auto"/>
            </w:pPr>
            <w:r w:rsidRPr="00B656FC">
              <w:t xml:space="preserve">Collabora e partecipa alle attività collettive. </w:t>
            </w:r>
          </w:p>
          <w:p w14:paraId="2647B60F" w14:textId="77777777" w:rsidR="005A15F5" w:rsidRPr="00B656FC" w:rsidRDefault="005A15F5" w:rsidP="009A1BC3">
            <w:pPr>
              <w:pStyle w:val="Default"/>
              <w:spacing w:after="0" w:line="240" w:lineRule="auto"/>
            </w:pPr>
            <w:r w:rsidRPr="00B656FC">
              <w:t xml:space="preserve">Osserva situazioni e fenomeni, formula ipotesi e valutazioni. Individua semplici soluzioni a problemi di esperienza. </w:t>
            </w:r>
          </w:p>
          <w:p w14:paraId="282020F6" w14:textId="77777777" w:rsidR="005A15F5" w:rsidRPr="00B656FC" w:rsidRDefault="005A15F5" w:rsidP="009A1BC3">
            <w:pPr>
              <w:pStyle w:val="Default"/>
              <w:spacing w:after="0" w:line="240" w:lineRule="auto"/>
            </w:pPr>
            <w:r w:rsidRPr="00B656FC">
              <w:t xml:space="preserve">Prende decisioni relative a giochi o a compiti, in presenza di più possibilità. </w:t>
            </w:r>
          </w:p>
          <w:p w14:paraId="5A8FBD1D" w14:textId="739D4A17" w:rsidR="005A15F5" w:rsidRDefault="005A15F5" w:rsidP="009A1BC3">
            <w:pPr>
              <w:pStyle w:val="Default"/>
              <w:spacing w:after="0" w:line="240" w:lineRule="auto"/>
              <w:rPr>
                <w:rFonts w:cs="Calibri"/>
                <w:color w:val="auto"/>
              </w:rPr>
            </w:pPr>
            <w:r w:rsidRPr="00B656FC">
              <w:t>Ipotizza semplici procedure o sequenze di operazioni per lo svolgimento di un compito o la realizzazione di un gioco. Esprime valutazioni sul proprio lavoro e sulle proprie azioni.</w:t>
            </w:r>
          </w:p>
          <w:p w14:paraId="0104C66E"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2F3D1B44"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564BC71C"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3422667C"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26C27505"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0D100FB8"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3C37C396"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42571EBE"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23434348" w14:textId="77777777" w:rsidR="00A7552D" w:rsidRDefault="00A7552D" w:rsidP="009A1BC3">
            <w:pPr>
              <w:pStyle w:val="Nessunaspaziatura"/>
              <w:spacing w:after="0" w:line="240" w:lineRule="auto"/>
              <w:ind w:hanging="2"/>
              <w:jc w:val="both"/>
              <w:rPr>
                <w:rFonts w:ascii="Times New Roman" w:hAnsi="Times New Roman" w:cs="Times New Roman"/>
                <w:sz w:val="24"/>
                <w:szCs w:val="24"/>
              </w:rPr>
            </w:pPr>
          </w:p>
          <w:p w14:paraId="518B966A" w14:textId="3FF9FF81" w:rsidR="00C365D8" w:rsidRDefault="00C365D8" w:rsidP="009A1BC3">
            <w:pPr>
              <w:pStyle w:val="Nessunaspaziatura"/>
              <w:spacing w:after="0" w:line="240" w:lineRule="auto"/>
              <w:ind w:leftChars="0" w:left="0" w:firstLineChars="0" w:firstLine="0"/>
              <w:jc w:val="both"/>
              <w:rPr>
                <w:rFonts w:ascii="Times New Roman" w:hAnsi="Times New Roman" w:cs="Times New Roman"/>
                <w:sz w:val="24"/>
                <w:szCs w:val="24"/>
              </w:rPr>
            </w:pPr>
          </w:p>
        </w:tc>
      </w:tr>
      <w:tr w:rsidR="00D571E7" w:rsidRPr="00263108" w14:paraId="2F90DEC8" w14:textId="77777777" w:rsidTr="00F4170D">
        <w:tc>
          <w:tcPr>
            <w:tcW w:w="2500" w:type="pct"/>
            <w:gridSpan w:val="2"/>
            <w:tcBorders>
              <w:bottom w:val="nil"/>
            </w:tcBorders>
          </w:tcPr>
          <w:p w14:paraId="36AC7B4C" w14:textId="77777777" w:rsidR="00D571E7" w:rsidRPr="00BE59BA" w:rsidRDefault="00D2273A" w:rsidP="009A1BC3">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lastRenderedPageBreak/>
              <w:t>8)</w:t>
            </w:r>
            <w:r w:rsidR="00D571E7" w:rsidRPr="00BE59BA">
              <w:rPr>
                <w:rFonts w:ascii="Times New Roman" w:hAnsi="Times New Roman" w:cs="Times New Roman"/>
                <w:b/>
                <w:sz w:val="24"/>
                <w:szCs w:val="24"/>
              </w:rPr>
              <w:t>Competenza in materia di consapevolezza ed espressione culturali</w:t>
            </w:r>
          </w:p>
          <w:p w14:paraId="1202EED9" w14:textId="77777777" w:rsidR="00D571E7" w:rsidRDefault="00D571E7" w:rsidP="009A1BC3">
            <w:pPr>
              <w:pStyle w:val="Default"/>
              <w:spacing w:after="0" w:line="240" w:lineRule="auto"/>
            </w:pPr>
            <w:r w:rsidRPr="0086092B">
              <w:t>(Essa implica la comprensione e il rispetto di come le idee e i significati vengono espressi creativamente e comunicati in diverse culture e tramite tutta una serie di arti e altre forme culturali. Presuppone l’impegno di capire, sviluppare ed esprimere le proprie idee e il senso della propria funzione o del proprio ruolo nella società in una serie di modi e contesti)</w:t>
            </w:r>
          </w:p>
          <w:p w14:paraId="30DD2712" w14:textId="77777777" w:rsidR="00420059" w:rsidRDefault="00420059" w:rsidP="009A1BC3">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u w:val="single"/>
              </w:rPr>
            </w:pPr>
          </w:p>
          <w:p w14:paraId="1C554FE2" w14:textId="33F3765E" w:rsidR="00BB16D6" w:rsidRPr="009A1BC3" w:rsidRDefault="00BB16D6" w:rsidP="009A1BC3">
            <w:pPr>
              <w:pStyle w:val="Default"/>
              <w:spacing w:after="0" w:line="240" w:lineRule="auto"/>
              <w:rPr>
                <w:b/>
                <w:bCs w:val="0"/>
              </w:rPr>
            </w:pPr>
            <w:r>
              <w:t>Campo di esperienza</w:t>
            </w:r>
            <w:r w:rsidRPr="0089175D">
              <w:t xml:space="preserve">: </w:t>
            </w:r>
            <w:r w:rsidR="009A1BC3" w:rsidRPr="009A1BC3">
              <w:rPr>
                <w:b/>
                <w:bCs w:val="0"/>
              </w:rPr>
              <w:t>Immagini, suoni, colori</w:t>
            </w:r>
          </w:p>
          <w:p w14:paraId="787EBA69" w14:textId="77777777" w:rsidR="00420059" w:rsidRDefault="00420059" w:rsidP="009A1BC3">
            <w:pPr>
              <w:pStyle w:val="Normale1"/>
              <w:spacing w:after="0" w:line="240" w:lineRule="auto"/>
              <w:ind w:hanging="2"/>
              <w:rPr>
                <w:rFonts w:ascii="Times New Roman" w:hAnsi="Times New Roman" w:cs="Times New Roman"/>
                <w:bCs/>
                <w:iCs/>
                <w:sz w:val="24"/>
                <w:szCs w:val="24"/>
              </w:rPr>
            </w:pPr>
          </w:p>
          <w:p w14:paraId="144B56AC" w14:textId="2F30A6E0" w:rsidR="009348F1" w:rsidRDefault="009348F1" w:rsidP="009A1BC3">
            <w:pPr>
              <w:pStyle w:val="Normale1"/>
              <w:spacing w:after="0" w:line="240" w:lineRule="auto"/>
              <w:ind w:hanging="2"/>
              <w:rPr>
                <w:rFonts w:ascii="Times New Roman" w:hAnsi="Times New Roman" w:cs="Times New Roman"/>
                <w:bCs/>
                <w:iCs/>
                <w:sz w:val="24"/>
                <w:szCs w:val="24"/>
              </w:rPr>
            </w:pPr>
            <w:r w:rsidRPr="00F547F8">
              <w:rPr>
                <w:rFonts w:ascii="Times New Roman" w:hAnsi="Times New Roman" w:cs="Times New Roman"/>
                <w:bCs/>
                <w:iCs/>
                <w:sz w:val="24"/>
                <w:szCs w:val="24"/>
              </w:rPr>
              <w:t xml:space="preserve">Capacità di: </w:t>
            </w:r>
          </w:p>
          <w:p w14:paraId="2948B856" w14:textId="5C47B1AD" w:rsidR="009348F1" w:rsidRPr="00263108" w:rsidRDefault="009A1BC3" w:rsidP="009A1BC3">
            <w:pPr>
              <w:pStyle w:val="Default"/>
              <w:spacing w:after="0" w:line="240" w:lineRule="auto"/>
            </w:pPr>
            <w:r w:rsidRPr="009A1BC3">
              <w:t xml:space="preserve">Padroneggiare gli strumenti necessari ad un utilizzo dei linguaggi espressivi, artistici, visivi, multimediali (strumenti e tecniche di fruizione e produzione, lettura). </w:t>
            </w:r>
          </w:p>
        </w:tc>
        <w:tc>
          <w:tcPr>
            <w:tcW w:w="2500" w:type="pct"/>
            <w:tcBorders>
              <w:bottom w:val="nil"/>
            </w:tcBorders>
          </w:tcPr>
          <w:p w14:paraId="6F0B86DA" w14:textId="69B7359E" w:rsidR="00911B78" w:rsidRPr="00911B78" w:rsidRDefault="00911B78" w:rsidP="00911B78">
            <w:pPr>
              <w:pStyle w:val="Default"/>
              <w:spacing w:after="0" w:line="240" w:lineRule="auto"/>
            </w:pPr>
            <w:r w:rsidRPr="00911B78">
              <w:t xml:space="preserve">Comunica, esprime emozioni, racconta, utilizzando le varie possibilità che il linguaggio del corpo consente. Inventa storie e sa esprimerle attraverso la drammatizzazione, il disegno, la pittura e altre attività manipolative; utilizza materiali e strumenti, tecniche espressive e creative; esplora le potenzialità offerte dalle tecnologie. Segue con curiosità e piacere spettacoli di vario tipo (teatrali, musicali, visivi, di animazione …); sviluppa interesse per l’ascolto della musica e per la fruizione di opere d’arte. Scopre il paesaggio sonoro attraverso attività di percezione e produzione musicale utilizzando voce, corpo e oggetti. </w:t>
            </w:r>
          </w:p>
          <w:p w14:paraId="4AC2D5CC" w14:textId="07D96130" w:rsidR="00D571E7" w:rsidRPr="00911B78" w:rsidRDefault="00911B78" w:rsidP="00911B78">
            <w:pPr>
              <w:pStyle w:val="Default"/>
              <w:spacing w:after="0" w:line="240" w:lineRule="auto"/>
              <w:rPr>
                <w:bCs w:val="0"/>
              </w:rPr>
            </w:pPr>
            <w:r w:rsidRPr="00911B78">
              <w:t xml:space="preserve">Sperimenta e combina elementi musicali di base, producendo semplici sequenze sonoro-musicali. </w:t>
            </w:r>
            <w:r w:rsidRPr="00911B78">
              <w:rPr>
                <w:bCs w:val="0"/>
              </w:rPr>
              <w:t xml:space="preserve">Esplora i primi alfabeti musicali, utilizzando anche i simboli di una notazione informale per codificare i suoni percepiti e riprodurli. </w:t>
            </w:r>
          </w:p>
        </w:tc>
      </w:tr>
      <w:tr w:rsidR="00412E1D" w:rsidRPr="00263108" w14:paraId="51F8A8E7" w14:textId="77777777" w:rsidTr="00F4170D">
        <w:tc>
          <w:tcPr>
            <w:tcW w:w="2500" w:type="pct"/>
            <w:gridSpan w:val="2"/>
            <w:tcBorders>
              <w:top w:val="nil"/>
              <w:bottom w:val="single" w:sz="4" w:space="0" w:color="auto"/>
            </w:tcBorders>
          </w:tcPr>
          <w:p w14:paraId="0847763A" w14:textId="77777777" w:rsidR="00412E1D" w:rsidRDefault="00412E1D" w:rsidP="0000489B">
            <w:pPr>
              <w:pStyle w:val="Nessunaspaziatura"/>
              <w:spacing w:after="0" w:line="240" w:lineRule="auto"/>
              <w:ind w:hanging="2"/>
              <w:jc w:val="both"/>
              <w:rPr>
                <w:rFonts w:ascii="Times New Roman" w:hAnsi="Times New Roman" w:cs="Times New Roman"/>
                <w:b/>
                <w:sz w:val="24"/>
                <w:szCs w:val="24"/>
              </w:rPr>
            </w:pPr>
          </w:p>
          <w:p w14:paraId="388F417F" w14:textId="152EA03C" w:rsidR="00412E1D" w:rsidRPr="009A1BC3" w:rsidRDefault="00412E1D" w:rsidP="0000489B">
            <w:pPr>
              <w:pStyle w:val="Default"/>
              <w:spacing w:after="0" w:line="240" w:lineRule="auto"/>
              <w:rPr>
                <w:b/>
                <w:bCs w:val="0"/>
              </w:rPr>
            </w:pPr>
            <w:r>
              <w:t>Campo di esperienza</w:t>
            </w:r>
            <w:r w:rsidRPr="0089175D">
              <w:t xml:space="preserve">: </w:t>
            </w:r>
            <w:r w:rsidRPr="009A1BC3">
              <w:rPr>
                <w:b/>
                <w:bCs w:val="0"/>
              </w:rPr>
              <w:t>I</w:t>
            </w:r>
            <w:r>
              <w:rPr>
                <w:b/>
                <w:bCs w:val="0"/>
              </w:rPr>
              <w:t>l corpo e il movimento</w:t>
            </w:r>
          </w:p>
          <w:p w14:paraId="6AD08857" w14:textId="77777777" w:rsidR="00412E1D" w:rsidRDefault="00412E1D" w:rsidP="0000489B">
            <w:pPr>
              <w:pStyle w:val="Normale1"/>
              <w:spacing w:after="0" w:line="240" w:lineRule="auto"/>
              <w:ind w:hanging="2"/>
              <w:rPr>
                <w:rFonts w:ascii="Times New Roman" w:hAnsi="Times New Roman" w:cs="Times New Roman"/>
                <w:bCs/>
                <w:iCs/>
                <w:sz w:val="24"/>
                <w:szCs w:val="24"/>
              </w:rPr>
            </w:pPr>
          </w:p>
          <w:p w14:paraId="6E15125B" w14:textId="77777777" w:rsidR="00412E1D" w:rsidRDefault="00412E1D" w:rsidP="0000489B">
            <w:pPr>
              <w:pStyle w:val="Nessunaspaziatura"/>
              <w:spacing w:after="0" w:line="240" w:lineRule="auto"/>
              <w:ind w:hanging="2"/>
              <w:jc w:val="both"/>
              <w:rPr>
                <w:rFonts w:ascii="Times New Roman" w:hAnsi="Times New Roman" w:cs="Times New Roman"/>
                <w:bCs/>
                <w:iCs/>
                <w:sz w:val="24"/>
                <w:szCs w:val="24"/>
              </w:rPr>
            </w:pPr>
            <w:r w:rsidRPr="00F547F8">
              <w:rPr>
                <w:rFonts w:ascii="Times New Roman" w:hAnsi="Times New Roman" w:cs="Times New Roman"/>
                <w:bCs/>
                <w:iCs/>
                <w:sz w:val="24"/>
                <w:szCs w:val="24"/>
              </w:rPr>
              <w:t>Capacità di:</w:t>
            </w:r>
          </w:p>
          <w:p w14:paraId="0CF1D6FB" w14:textId="139526D7" w:rsidR="00412E1D" w:rsidRPr="0000489B" w:rsidRDefault="00412E1D" w:rsidP="0000489B">
            <w:pPr>
              <w:pStyle w:val="Default"/>
              <w:spacing w:after="0" w:line="240" w:lineRule="auto"/>
              <w:ind w:leftChars="0" w:left="0" w:firstLineChars="0" w:hanging="1"/>
              <w:rPr>
                <w:color w:val="000006"/>
              </w:rPr>
            </w:pPr>
            <w:r w:rsidRPr="00413978">
              <w:rPr>
                <w:color w:val="000006"/>
              </w:rPr>
              <w:t>Conoscere il proprio corpo</w:t>
            </w:r>
            <w:r>
              <w:rPr>
                <w:color w:val="000006"/>
              </w:rPr>
              <w:t xml:space="preserve">. </w:t>
            </w:r>
            <w:r w:rsidRPr="00413978">
              <w:rPr>
                <w:color w:val="000006"/>
              </w:rPr>
              <w:t xml:space="preserve">Padroneggiare </w:t>
            </w:r>
            <w:r w:rsidRPr="00413978">
              <w:t>a</w:t>
            </w:r>
            <w:r w:rsidRPr="00413978">
              <w:rPr>
                <w:color w:val="000006"/>
              </w:rPr>
              <w:t xml:space="preserve">bilità motorie di base in situazioni diverse. </w:t>
            </w:r>
            <w:r w:rsidRPr="00413978">
              <w:t xml:space="preserve">Partecipare </w:t>
            </w:r>
            <w:r w:rsidRPr="00413978">
              <w:rPr>
                <w:color w:val="000006"/>
              </w:rPr>
              <w:t xml:space="preserve">alle attività di gioco e di sport, rispettandone le regole. Assumersi la responsabilità delle proprie azioni e per il bene comune. Utilizzare gli aspetti comunicativo- relazionali del messaggio corporeo. </w:t>
            </w:r>
            <w:r w:rsidRPr="00413978">
              <w:rPr>
                <w:b/>
                <w:bCs w:val="0"/>
                <w:color w:val="FF0000"/>
              </w:rPr>
              <w:t xml:space="preserve"> </w:t>
            </w:r>
            <w:r w:rsidRPr="00413978">
              <w:rPr>
                <w:color w:val="000006"/>
              </w:rPr>
              <w:t xml:space="preserve">Utilizzare nell’esperienza le conoscenze relative alla salute, alla sicurezza, alla prevenzione e ai corretti stili di vita. Utilizzare i sensi per conoscere la realtà che ci circonda. </w:t>
            </w:r>
          </w:p>
        </w:tc>
        <w:tc>
          <w:tcPr>
            <w:tcW w:w="2500" w:type="pct"/>
            <w:tcBorders>
              <w:top w:val="nil"/>
              <w:bottom w:val="single" w:sz="4" w:space="0" w:color="auto"/>
            </w:tcBorders>
          </w:tcPr>
          <w:p w14:paraId="3604A84B" w14:textId="77777777" w:rsidR="00415FDA" w:rsidRDefault="00415FDA" w:rsidP="0000489B">
            <w:pPr>
              <w:pStyle w:val="Default"/>
              <w:spacing w:after="0" w:line="240" w:lineRule="auto"/>
              <w:rPr>
                <w:color w:val="000006"/>
                <w:szCs w:val="18"/>
              </w:rPr>
            </w:pPr>
          </w:p>
          <w:p w14:paraId="34D106A5" w14:textId="3490E742" w:rsidR="00412E1D" w:rsidRPr="0000489B" w:rsidRDefault="0000489B" w:rsidP="0000489B">
            <w:pPr>
              <w:pStyle w:val="Default"/>
              <w:spacing w:after="0" w:line="240" w:lineRule="auto"/>
            </w:pPr>
            <w:r w:rsidRPr="0000489B">
              <w:rPr>
                <w:color w:val="000006"/>
                <w:szCs w:val="18"/>
              </w:rPr>
              <w:t xml:space="preserve">Vive pienamente la propria corporeità, ne percepisce il potenziale comunicativo ed espressivo, matura condotte che gli consentono una buona autonomia nella gestione della giornata a scuola. Riconosce i segnali e i ritmi del proprio corpo, le differenze sessuali e di sviluppo e adotta pratiche corrette di cura di sé, di igiene e di sana alimentazione. Prova piacere nel movimento e sperimenta schemi posturali e motori, li applica nei giochi individuali e di gruppo, anche con l’uso di piccoli attrezzi ed è in grado di adattarli alle situazioni ambientali all’interno della scuola e all’aperto. Controlla l’esecuzione del gesto, valuta il rischio, interagisce con gli altri nei giochi di movimento, nella musica, nella danza, nella comunicazione espressiva. Rispetta le regole nel gioco e nel movimento, individua pericoli e rischi e li sa evitare. Riconosce il proprio corpo, le sue diverse parti e rappresenta il corpo fermo e in movimento. </w:t>
            </w:r>
          </w:p>
        </w:tc>
      </w:tr>
    </w:tbl>
    <w:p w14:paraId="301A2C0A" w14:textId="77777777" w:rsidR="00D2273A" w:rsidRDefault="00D2273A" w:rsidP="005F1738">
      <w:pPr>
        <w:pStyle w:val="Nessunaspaziatura"/>
        <w:ind w:hanging="2"/>
      </w:pPr>
    </w:p>
    <w:p w14:paraId="77183C4B" w14:textId="77777777" w:rsidR="00D2273A" w:rsidRDefault="00D2273A" w:rsidP="003163E5">
      <w:pPr>
        <w:rPr>
          <w:rFonts w:ascii="Calibri" w:hAnsi="Calibri" w:cs="Calibri"/>
          <w:position w:val="-1"/>
          <w:sz w:val="22"/>
          <w:szCs w:val="22"/>
        </w:rPr>
      </w:pPr>
      <w:r>
        <w:br w:type="page"/>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342"/>
        <w:gridCol w:w="5286"/>
      </w:tblGrid>
      <w:tr w:rsidR="009C2E1C" w:rsidRPr="00263108" w14:paraId="3D8D2BE8" w14:textId="77777777" w:rsidTr="00D278B8">
        <w:trPr>
          <w:trHeight w:val="680"/>
        </w:trPr>
        <w:tc>
          <w:tcPr>
            <w:tcW w:w="2255" w:type="pct"/>
            <w:shd w:val="clear" w:color="auto" w:fill="FFFFCC"/>
          </w:tcPr>
          <w:p w14:paraId="77CE0014" w14:textId="77777777" w:rsidR="009C2E1C" w:rsidRPr="0054381B" w:rsidRDefault="009C2E1C" w:rsidP="0054381B">
            <w:pPr>
              <w:pStyle w:val="Default"/>
              <w:spacing w:after="0" w:line="240" w:lineRule="auto"/>
              <w:jc w:val="center"/>
              <w:rPr>
                <w:b/>
                <w:bCs w:val="0"/>
              </w:rPr>
            </w:pPr>
            <w:r w:rsidRPr="0054381B">
              <w:rPr>
                <w:b/>
                <w:bCs w:val="0"/>
              </w:rPr>
              <w:lastRenderedPageBreak/>
              <w:br w:type="page"/>
              <w:t>Conoscenze</w:t>
            </w:r>
          </w:p>
          <w:p w14:paraId="34E602C4" w14:textId="77777777" w:rsidR="009C2E1C" w:rsidRPr="0054381B" w:rsidRDefault="009C2E1C" w:rsidP="0054381B">
            <w:pPr>
              <w:pStyle w:val="Default"/>
              <w:spacing w:after="0" w:line="240" w:lineRule="auto"/>
              <w:jc w:val="center"/>
              <w:rPr>
                <w:b/>
                <w:bCs w:val="0"/>
              </w:rPr>
            </w:pPr>
            <w:r w:rsidRPr="0054381B">
              <w:rPr>
                <w:b/>
                <w:bCs w:val="0"/>
              </w:rPr>
              <w:t>(gruppi di conoscenze riferiti ad una singola competenza)</w:t>
            </w:r>
          </w:p>
        </w:tc>
        <w:tc>
          <w:tcPr>
            <w:tcW w:w="2745" w:type="pct"/>
            <w:shd w:val="clear" w:color="auto" w:fill="FFFF99"/>
          </w:tcPr>
          <w:p w14:paraId="7704EAA6" w14:textId="77777777" w:rsidR="009C2E1C" w:rsidRPr="0054381B" w:rsidRDefault="009C2E1C" w:rsidP="0054381B">
            <w:pPr>
              <w:pStyle w:val="Default"/>
              <w:spacing w:after="0" w:line="240" w:lineRule="auto"/>
              <w:jc w:val="center"/>
              <w:rPr>
                <w:b/>
                <w:bCs w:val="0"/>
              </w:rPr>
            </w:pPr>
            <w:r w:rsidRPr="0054381B">
              <w:rPr>
                <w:b/>
                <w:bCs w:val="0"/>
              </w:rPr>
              <w:t>Abilità</w:t>
            </w:r>
          </w:p>
          <w:p w14:paraId="12AACD28" w14:textId="77777777" w:rsidR="009C2E1C" w:rsidRPr="0054381B" w:rsidRDefault="009C2E1C" w:rsidP="0054381B">
            <w:pPr>
              <w:pStyle w:val="Default"/>
              <w:spacing w:after="0" w:line="240" w:lineRule="auto"/>
              <w:jc w:val="center"/>
              <w:rPr>
                <w:b/>
                <w:bCs w:val="0"/>
                <w:iCs/>
              </w:rPr>
            </w:pPr>
            <w:r w:rsidRPr="0054381B">
              <w:rPr>
                <w:b/>
                <w:bCs w:val="0"/>
              </w:rPr>
              <w:t>(gruppi di abilità riferiti ad una singola competenza)</w:t>
            </w:r>
          </w:p>
        </w:tc>
      </w:tr>
      <w:tr w:rsidR="00B8227E" w:rsidRPr="00263108" w14:paraId="150FCAA1" w14:textId="77777777" w:rsidTr="00D43D67">
        <w:trPr>
          <w:trHeight w:val="680"/>
        </w:trPr>
        <w:tc>
          <w:tcPr>
            <w:tcW w:w="2255" w:type="pct"/>
          </w:tcPr>
          <w:p w14:paraId="6BDA3BD8" w14:textId="77777777" w:rsidR="00B8227E" w:rsidRPr="00415FDA" w:rsidRDefault="00905243" w:rsidP="00765DC9">
            <w:pPr>
              <w:pStyle w:val="Default"/>
              <w:spacing w:after="0" w:line="240" w:lineRule="auto"/>
              <w:rPr>
                <w:b/>
                <w:bCs w:val="0"/>
              </w:rPr>
            </w:pPr>
            <w:r w:rsidRPr="00415FDA">
              <w:rPr>
                <w:b/>
                <w:bCs w:val="0"/>
              </w:rPr>
              <w:t>Competenza alfabetica funzionale</w:t>
            </w:r>
          </w:p>
          <w:p w14:paraId="05C26527" w14:textId="2BCFCE54" w:rsidR="00905243" w:rsidRPr="00B8227E" w:rsidRDefault="00905243" w:rsidP="00765DC9">
            <w:pPr>
              <w:pStyle w:val="Default"/>
              <w:spacing w:after="0" w:line="240" w:lineRule="auto"/>
            </w:pPr>
            <w:r>
              <w:t>(</w:t>
            </w:r>
            <w:r w:rsidR="00415FDA">
              <w:t>Campo di esperienza</w:t>
            </w:r>
            <w:r w:rsidR="00415FDA" w:rsidRPr="0089175D">
              <w:t xml:space="preserve">: </w:t>
            </w:r>
            <w:r w:rsidR="00415FDA" w:rsidRPr="009A1BC3">
              <w:rPr>
                <w:b/>
                <w:bCs w:val="0"/>
              </w:rPr>
              <w:t>I</w:t>
            </w:r>
            <w:r w:rsidR="00415FDA">
              <w:rPr>
                <w:b/>
                <w:bCs w:val="0"/>
              </w:rPr>
              <w:t xml:space="preserve"> discorsi e le parole</w:t>
            </w:r>
            <w:r w:rsidRPr="00905243">
              <w:t>)</w:t>
            </w:r>
          </w:p>
        </w:tc>
        <w:tc>
          <w:tcPr>
            <w:tcW w:w="2745" w:type="pct"/>
          </w:tcPr>
          <w:p w14:paraId="0DAF31A2" w14:textId="77777777" w:rsidR="00B8227E" w:rsidRPr="00B8227E" w:rsidRDefault="00B8227E" w:rsidP="00765DC9">
            <w:pPr>
              <w:pStyle w:val="Default"/>
              <w:spacing w:after="0" w:line="240" w:lineRule="auto"/>
            </w:pPr>
          </w:p>
        </w:tc>
      </w:tr>
      <w:tr w:rsidR="00A949D9" w:rsidRPr="00263108" w14:paraId="3404ADA8" w14:textId="77777777" w:rsidTr="00D43D67">
        <w:trPr>
          <w:trHeight w:val="680"/>
        </w:trPr>
        <w:tc>
          <w:tcPr>
            <w:tcW w:w="2255" w:type="pct"/>
          </w:tcPr>
          <w:p w14:paraId="19DD2D80" w14:textId="77777777" w:rsidR="00A949D9" w:rsidRPr="00415FDA" w:rsidRDefault="00A949D9" w:rsidP="00765DC9">
            <w:pPr>
              <w:pStyle w:val="Default"/>
              <w:spacing w:after="0" w:line="240" w:lineRule="auto"/>
              <w:rPr>
                <w:b/>
                <w:bCs w:val="0"/>
              </w:rPr>
            </w:pPr>
            <w:r w:rsidRPr="00415FDA">
              <w:rPr>
                <w:b/>
                <w:bCs w:val="0"/>
              </w:rPr>
              <w:t>Competenza Multilinguistica</w:t>
            </w:r>
          </w:p>
          <w:p w14:paraId="5E8F8929" w14:textId="3266C63D" w:rsidR="00A949D9" w:rsidRPr="00C36FCD" w:rsidRDefault="00415FDA" w:rsidP="00765DC9">
            <w:pPr>
              <w:pStyle w:val="Default"/>
              <w:spacing w:after="0" w:line="240" w:lineRule="auto"/>
            </w:pPr>
            <w:r>
              <w:t>(Campo di esperienza</w:t>
            </w:r>
            <w:r w:rsidRPr="0089175D">
              <w:t xml:space="preserve">: </w:t>
            </w:r>
            <w:r w:rsidRPr="009A1BC3">
              <w:rPr>
                <w:b/>
                <w:bCs w:val="0"/>
              </w:rPr>
              <w:t>I</w:t>
            </w:r>
            <w:r>
              <w:rPr>
                <w:b/>
                <w:bCs w:val="0"/>
              </w:rPr>
              <w:t xml:space="preserve"> discorsi e le parole</w:t>
            </w:r>
            <w:r w:rsidRPr="00905243">
              <w:t>)</w:t>
            </w:r>
          </w:p>
        </w:tc>
        <w:tc>
          <w:tcPr>
            <w:tcW w:w="2745" w:type="pct"/>
          </w:tcPr>
          <w:p w14:paraId="438DDA83" w14:textId="77777777" w:rsidR="00A949D9" w:rsidRPr="00B8227E" w:rsidRDefault="00A949D9" w:rsidP="00765DC9">
            <w:pPr>
              <w:pStyle w:val="Default"/>
              <w:spacing w:after="0" w:line="240" w:lineRule="auto"/>
            </w:pPr>
          </w:p>
        </w:tc>
      </w:tr>
      <w:tr w:rsidR="00D43D67" w:rsidRPr="00263108" w14:paraId="1D06F46F" w14:textId="77777777" w:rsidTr="00DD08FB">
        <w:trPr>
          <w:trHeight w:val="680"/>
        </w:trPr>
        <w:tc>
          <w:tcPr>
            <w:tcW w:w="2255" w:type="pct"/>
          </w:tcPr>
          <w:p w14:paraId="3286C63F" w14:textId="77777777" w:rsidR="00D43D67" w:rsidRPr="0054381B" w:rsidRDefault="00BD1F44" w:rsidP="00765DC9">
            <w:pPr>
              <w:pStyle w:val="Default"/>
              <w:spacing w:after="0" w:line="240" w:lineRule="auto"/>
              <w:rPr>
                <w:b/>
                <w:bCs w:val="0"/>
              </w:rPr>
            </w:pPr>
            <w:r w:rsidRPr="0054381B">
              <w:rPr>
                <w:b/>
                <w:bCs w:val="0"/>
              </w:rPr>
              <w:t>Competenza matematica e competenza in scienze, tecnologie e ingegneria</w:t>
            </w:r>
          </w:p>
          <w:p w14:paraId="25517F5C" w14:textId="65C42FB3" w:rsidR="00BD1F44" w:rsidRPr="00C36FCD" w:rsidRDefault="0054381B" w:rsidP="00765DC9">
            <w:pPr>
              <w:pStyle w:val="Default"/>
              <w:spacing w:after="0" w:line="240" w:lineRule="auto"/>
            </w:pPr>
            <w:r>
              <w:t>(Campo di esperienza</w:t>
            </w:r>
            <w:r w:rsidRPr="0089175D">
              <w:t xml:space="preserve">: </w:t>
            </w:r>
            <w:r>
              <w:rPr>
                <w:b/>
                <w:bCs w:val="0"/>
              </w:rPr>
              <w:t>La conoscenza del mondo</w:t>
            </w:r>
            <w:r w:rsidRPr="00905243">
              <w:t>)</w:t>
            </w:r>
          </w:p>
        </w:tc>
        <w:tc>
          <w:tcPr>
            <w:tcW w:w="2745" w:type="pct"/>
          </w:tcPr>
          <w:p w14:paraId="428FADAF" w14:textId="77777777" w:rsidR="00D43D67" w:rsidRPr="00B8227E" w:rsidRDefault="00D43D67" w:rsidP="00765DC9">
            <w:pPr>
              <w:pStyle w:val="Default"/>
              <w:spacing w:after="0" w:line="240" w:lineRule="auto"/>
            </w:pPr>
          </w:p>
        </w:tc>
      </w:tr>
      <w:tr w:rsidR="00A949D9" w:rsidRPr="00263108" w14:paraId="1393FBB9" w14:textId="77777777" w:rsidTr="00DD08FB">
        <w:trPr>
          <w:trHeight w:val="680"/>
        </w:trPr>
        <w:tc>
          <w:tcPr>
            <w:tcW w:w="2255" w:type="pct"/>
          </w:tcPr>
          <w:p w14:paraId="2EDC0258" w14:textId="77777777" w:rsidR="00A949D9" w:rsidRPr="0054381B" w:rsidRDefault="00A949D9" w:rsidP="00765DC9">
            <w:pPr>
              <w:pStyle w:val="Default"/>
              <w:spacing w:after="0" w:line="240" w:lineRule="auto"/>
              <w:rPr>
                <w:b/>
                <w:bCs w:val="0"/>
              </w:rPr>
            </w:pPr>
            <w:r w:rsidRPr="0054381B">
              <w:rPr>
                <w:b/>
                <w:bCs w:val="0"/>
              </w:rPr>
              <w:t>Competenza digitale</w:t>
            </w:r>
          </w:p>
          <w:p w14:paraId="4952B067" w14:textId="36B8ACA6" w:rsidR="00A949D9" w:rsidRPr="00765DC9" w:rsidRDefault="0054381B" w:rsidP="00765DC9">
            <w:pPr>
              <w:pStyle w:val="Default"/>
              <w:spacing w:after="0" w:line="240" w:lineRule="auto"/>
            </w:pPr>
            <w:r>
              <w:t>(Campo di esperienza</w:t>
            </w:r>
            <w:r w:rsidRPr="0089175D">
              <w:t xml:space="preserve">: </w:t>
            </w:r>
            <w:r>
              <w:rPr>
                <w:b/>
                <w:bCs w:val="0"/>
              </w:rPr>
              <w:t>Tutti</w:t>
            </w:r>
            <w:r w:rsidRPr="00905243">
              <w:t>)</w:t>
            </w:r>
          </w:p>
        </w:tc>
        <w:tc>
          <w:tcPr>
            <w:tcW w:w="2745" w:type="pct"/>
          </w:tcPr>
          <w:p w14:paraId="04462F5F" w14:textId="77777777" w:rsidR="00A949D9" w:rsidRPr="00B8227E" w:rsidRDefault="00A949D9" w:rsidP="00765DC9">
            <w:pPr>
              <w:pStyle w:val="Default"/>
              <w:spacing w:after="0" w:line="240" w:lineRule="auto"/>
            </w:pPr>
          </w:p>
        </w:tc>
      </w:tr>
      <w:tr w:rsidR="00DD08FB" w:rsidRPr="00263108" w14:paraId="3C8CEF75" w14:textId="77777777" w:rsidTr="00DD08FB">
        <w:trPr>
          <w:trHeight w:val="680"/>
        </w:trPr>
        <w:tc>
          <w:tcPr>
            <w:tcW w:w="2255" w:type="pct"/>
          </w:tcPr>
          <w:p w14:paraId="5E548F1F" w14:textId="5E211893" w:rsidR="00DD08FB" w:rsidRPr="00D331AE" w:rsidRDefault="00DD08FB" w:rsidP="00765DC9">
            <w:pPr>
              <w:pStyle w:val="Default"/>
              <w:spacing w:after="0" w:line="240" w:lineRule="auto"/>
            </w:pPr>
            <w:r w:rsidRPr="0054381B">
              <w:rPr>
                <w:b/>
                <w:bCs w:val="0"/>
              </w:rPr>
              <w:t>Competenza personale, sociale e capacità di imparare a imparare</w:t>
            </w:r>
            <w:r>
              <w:t xml:space="preserve"> </w:t>
            </w:r>
            <w:r w:rsidR="0054381B">
              <w:t>(Campo di esperienza</w:t>
            </w:r>
            <w:r w:rsidR="0054381B" w:rsidRPr="0089175D">
              <w:t xml:space="preserve">: </w:t>
            </w:r>
            <w:r w:rsidR="0054381B">
              <w:rPr>
                <w:b/>
                <w:bCs w:val="0"/>
              </w:rPr>
              <w:t>Tutti</w:t>
            </w:r>
            <w:r w:rsidR="0054381B" w:rsidRPr="00905243">
              <w:t>)</w:t>
            </w:r>
          </w:p>
        </w:tc>
        <w:tc>
          <w:tcPr>
            <w:tcW w:w="2745" w:type="pct"/>
          </w:tcPr>
          <w:p w14:paraId="6D038EDF" w14:textId="77777777" w:rsidR="00DD08FB" w:rsidRPr="00B8227E" w:rsidRDefault="00DD08FB" w:rsidP="00765DC9">
            <w:pPr>
              <w:pStyle w:val="Default"/>
              <w:spacing w:after="0" w:line="240" w:lineRule="auto"/>
            </w:pPr>
          </w:p>
        </w:tc>
      </w:tr>
      <w:tr w:rsidR="00DD08FB" w:rsidRPr="00263108" w14:paraId="1900AB8E" w14:textId="77777777" w:rsidTr="00DD08FB">
        <w:trPr>
          <w:trHeight w:val="680"/>
        </w:trPr>
        <w:tc>
          <w:tcPr>
            <w:tcW w:w="2255" w:type="pct"/>
          </w:tcPr>
          <w:p w14:paraId="05CB2B75" w14:textId="77777777" w:rsidR="00DD08FB" w:rsidRPr="0054381B" w:rsidRDefault="00DD08FB" w:rsidP="00765DC9">
            <w:pPr>
              <w:pStyle w:val="Default"/>
              <w:spacing w:after="0" w:line="240" w:lineRule="auto"/>
              <w:rPr>
                <w:b/>
                <w:bCs w:val="0"/>
              </w:rPr>
            </w:pPr>
            <w:r w:rsidRPr="0054381B">
              <w:rPr>
                <w:b/>
                <w:bCs w:val="0"/>
              </w:rPr>
              <w:t>Competenza in materia di cittadinanza</w:t>
            </w:r>
          </w:p>
          <w:p w14:paraId="5E4ED3B6" w14:textId="679A49AC" w:rsidR="00DD08FB" w:rsidRPr="00B8227E" w:rsidRDefault="0054381B" w:rsidP="00765DC9">
            <w:pPr>
              <w:pStyle w:val="Default"/>
              <w:spacing w:after="0" w:line="240" w:lineRule="auto"/>
              <w:rPr>
                <w:b/>
              </w:rPr>
            </w:pPr>
            <w:r>
              <w:t>(Campo di esperienza</w:t>
            </w:r>
            <w:r w:rsidRPr="0089175D">
              <w:t xml:space="preserve">: </w:t>
            </w:r>
            <w:r>
              <w:rPr>
                <w:b/>
                <w:bCs w:val="0"/>
              </w:rPr>
              <w:t>Tutti</w:t>
            </w:r>
            <w:r w:rsidRPr="00905243">
              <w:t>)</w:t>
            </w:r>
          </w:p>
        </w:tc>
        <w:tc>
          <w:tcPr>
            <w:tcW w:w="2745" w:type="pct"/>
          </w:tcPr>
          <w:p w14:paraId="111CCD67" w14:textId="77777777" w:rsidR="00DD08FB" w:rsidRPr="00B8227E" w:rsidRDefault="00DD08FB" w:rsidP="00765DC9">
            <w:pPr>
              <w:pStyle w:val="Default"/>
              <w:spacing w:after="0" w:line="240" w:lineRule="auto"/>
            </w:pPr>
          </w:p>
        </w:tc>
      </w:tr>
      <w:tr w:rsidR="00DD08FB" w:rsidRPr="00263108" w14:paraId="18FC8BC7" w14:textId="77777777" w:rsidTr="00DD08FB">
        <w:trPr>
          <w:trHeight w:val="680"/>
        </w:trPr>
        <w:tc>
          <w:tcPr>
            <w:tcW w:w="2255" w:type="pct"/>
          </w:tcPr>
          <w:p w14:paraId="49C236D5" w14:textId="77777777" w:rsidR="00DD08FB" w:rsidRPr="0054381B" w:rsidRDefault="00DD08FB" w:rsidP="00765DC9">
            <w:pPr>
              <w:pStyle w:val="Default"/>
              <w:spacing w:after="0" w:line="240" w:lineRule="auto"/>
              <w:rPr>
                <w:b/>
                <w:bCs w:val="0"/>
              </w:rPr>
            </w:pPr>
            <w:r w:rsidRPr="0054381B">
              <w:rPr>
                <w:b/>
                <w:bCs w:val="0"/>
              </w:rPr>
              <w:t>Competenza imprenditoriale</w:t>
            </w:r>
          </w:p>
          <w:p w14:paraId="3ABE77D3" w14:textId="70C34F71" w:rsidR="00DD08FB" w:rsidRPr="00D84F10" w:rsidRDefault="0054381B" w:rsidP="00765DC9">
            <w:pPr>
              <w:pStyle w:val="Default"/>
              <w:spacing w:after="0" w:line="240" w:lineRule="auto"/>
              <w:rPr>
                <w:b/>
              </w:rPr>
            </w:pPr>
            <w:r>
              <w:t>(Campo di esperienza</w:t>
            </w:r>
            <w:r w:rsidRPr="0089175D">
              <w:t xml:space="preserve">: </w:t>
            </w:r>
            <w:r>
              <w:rPr>
                <w:b/>
                <w:bCs w:val="0"/>
              </w:rPr>
              <w:t>Tutti</w:t>
            </w:r>
            <w:r w:rsidRPr="00905243">
              <w:t>)</w:t>
            </w:r>
          </w:p>
        </w:tc>
        <w:tc>
          <w:tcPr>
            <w:tcW w:w="2745" w:type="pct"/>
          </w:tcPr>
          <w:p w14:paraId="3807A974" w14:textId="77777777" w:rsidR="00DD08FB" w:rsidRPr="00B8227E" w:rsidRDefault="00DD08FB" w:rsidP="00765DC9">
            <w:pPr>
              <w:pStyle w:val="Default"/>
              <w:spacing w:after="0" w:line="240" w:lineRule="auto"/>
            </w:pPr>
          </w:p>
        </w:tc>
      </w:tr>
      <w:tr w:rsidR="00DD08FB" w:rsidRPr="00263108" w14:paraId="7C6AA330" w14:textId="77777777" w:rsidTr="00B8227E">
        <w:trPr>
          <w:trHeight w:val="680"/>
        </w:trPr>
        <w:tc>
          <w:tcPr>
            <w:tcW w:w="2255" w:type="pct"/>
            <w:tcBorders>
              <w:bottom w:val="single" w:sz="4" w:space="0" w:color="000000"/>
            </w:tcBorders>
          </w:tcPr>
          <w:p w14:paraId="2B8B1375" w14:textId="77777777" w:rsidR="00DD08FB" w:rsidRPr="00765DC9" w:rsidRDefault="00DD08FB" w:rsidP="00765DC9">
            <w:pPr>
              <w:pStyle w:val="Default"/>
              <w:spacing w:after="0" w:line="240" w:lineRule="auto"/>
              <w:rPr>
                <w:b/>
                <w:bCs w:val="0"/>
              </w:rPr>
            </w:pPr>
            <w:r w:rsidRPr="00765DC9">
              <w:rPr>
                <w:b/>
                <w:bCs w:val="0"/>
              </w:rPr>
              <w:t>Competenza in materia di consapevolezza ed espressione culturali</w:t>
            </w:r>
          </w:p>
          <w:p w14:paraId="117631E5" w14:textId="5B1A6DA3" w:rsidR="00DD08FB" w:rsidRPr="00A31422" w:rsidRDefault="00765DC9" w:rsidP="00765DC9">
            <w:pPr>
              <w:pStyle w:val="Default"/>
              <w:spacing w:after="0" w:line="240" w:lineRule="auto"/>
              <w:rPr>
                <w:b/>
              </w:rPr>
            </w:pPr>
            <w:r>
              <w:t>(Campo di esperienza</w:t>
            </w:r>
            <w:r w:rsidRPr="0089175D">
              <w:t xml:space="preserve">: </w:t>
            </w:r>
            <w:r>
              <w:rPr>
                <w:b/>
                <w:bCs w:val="0"/>
              </w:rPr>
              <w:t>Immagini, suoni, colori – Il corpo in movimento</w:t>
            </w:r>
            <w:r w:rsidRPr="00905243">
              <w:t>)</w:t>
            </w:r>
          </w:p>
        </w:tc>
        <w:tc>
          <w:tcPr>
            <w:tcW w:w="2745" w:type="pct"/>
            <w:tcBorders>
              <w:bottom w:val="single" w:sz="4" w:space="0" w:color="000000"/>
            </w:tcBorders>
          </w:tcPr>
          <w:p w14:paraId="7E64CF1E" w14:textId="77777777" w:rsidR="00DD08FB" w:rsidRPr="00B8227E" w:rsidRDefault="00DD08FB" w:rsidP="00765DC9">
            <w:pPr>
              <w:pStyle w:val="Default"/>
              <w:spacing w:after="0" w:line="240" w:lineRule="auto"/>
            </w:pPr>
          </w:p>
        </w:tc>
      </w:tr>
    </w:tbl>
    <w:p w14:paraId="22035ADB" w14:textId="77777777" w:rsidR="009C2E1C" w:rsidRDefault="009C2E1C" w:rsidP="003163E5"/>
    <w:p w14:paraId="75C1451E" w14:textId="77777777" w:rsidR="00AD5393" w:rsidRDefault="00AD5393" w:rsidP="003163E5">
      <w:pPr>
        <w:rPr>
          <w:rFonts w:ascii="Calibri" w:hAnsi="Calibri" w:cs="Calibri"/>
          <w:position w:val="-1"/>
          <w:sz w:val="22"/>
          <w:szCs w:val="22"/>
        </w:rPr>
      </w:pPr>
      <w:r>
        <w:br w:type="page"/>
      </w:r>
    </w:p>
    <w:p w14:paraId="12858DA2" w14:textId="77777777" w:rsidR="00161C7F" w:rsidRDefault="00161C7F" w:rsidP="005F1738">
      <w:pPr>
        <w:pStyle w:val="Nessunaspaziatura"/>
        <w:ind w:hanging="2"/>
      </w:pP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90"/>
        <w:gridCol w:w="7338"/>
      </w:tblGrid>
      <w:tr w:rsidR="002467C0" w:rsidRPr="00263108" w14:paraId="7881D932" w14:textId="77777777" w:rsidTr="00D278B8">
        <w:tc>
          <w:tcPr>
            <w:tcW w:w="1189" w:type="pct"/>
            <w:shd w:val="clear" w:color="auto" w:fill="FFFF99"/>
            <w:vAlign w:val="center"/>
          </w:tcPr>
          <w:p w14:paraId="28972B89"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Utenti destinatari</w:t>
            </w:r>
          </w:p>
        </w:tc>
        <w:tc>
          <w:tcPr>
            <w:tcW w:w="3811" w:type="pct"/>
          </w:tcPr>
          <w:p w14:paraId="4A6DFCA3" w14:textId="474FBEE0" w:rsidR="002467C0" w:rsidRPr="002467C0" w:rsidRDefault="008B1A01"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Pr>
                <w:rFonts w:ascii="Times New Roman" w:hAnsi="Times New Roman" w:cs="Times New Roman"/>
                <w:i/>
                <w:sz w:val="24"/>
              </w:rPr>
              <w:t>Bambini</w:t>
            </w:r>
            <w:r w:rsidR="002467C0" w:rsidRPr="002467C0">
              <w:rPr>
                <w:rFonts w:ascii="Times New Roman" w:hAnsi="Times New Roman" w:cs="Times New Roman"/>
                <w:i/>
                <w:sz w:val="24"/>
              </w:rPr>
              <w:t>/</w:t>
            </w:r>
            <w:r>
              <w:rPr>
                <w:rFonts w:ascii="Times New Roman" w:hAnsi="Times New Roman" w:cs="Times New Roman"/>
                <w:i/>
                <w:sz w:val="24"/>
              </w:rPr>
              <w:t>sezione</w:t>
            </w:r>
            <w:r w:rsidR="002467C0" w:rsidRPr="002467C0">
              <w:rPr>
                <w:rFonts w:ascii="Times New Roman" w:hAnsi="Times New Roman" w:cs="Times New Roman"/>
                <w:i/>
                <w:sz w:val="24"/>
              </w:rPr>
              <w:t xml:space="preserve"> coinvolti.</w:t>
            </w:r>
          </w:p>
        </w:tc>
      </w:tr>
      <w:tr w:rsidR="002467C0" w:rsidRPr="00263108" w14:paraId="4894FB80" w14:textId="77777777" w:rsidTr="00DE186D">
        <w:tc>
          <w:tcPr>
            <w:tcW w:w="1189" w:type="pct"/>
            <w:vAlign w:val="center"/>
          </w:tcPr>
          <w:p w14:paraId="28764728"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Fase</w:t>
            </w:r>
            <w:r>
              <w:rPr>
                <w:rFonts w:ascii="Times New Roman" w:hAnsi="Times New Roman" w:cs="Times New Roman"/>
                <w:b/>
                <w:sz w:val="24"/>
                <w:szCs w:val="24"/>
              </w:rPr>
              <w:t>/i</w:t>
            </w:r>
            <w:r w:rsidRPr="00263108">
              <w:rPr>
                <w:rFonts w:ascii="Times New Roman" w:hAnsi="Times New Roman" w:cs="Times New Roman"/>
                <w:b/>
                <w:sz w:val="24"/>
                <w:szCs w:val="24"/>
              </w:rPr>
              <w:t xml:space="preserve"> di applicazione</w:t>
            </w:r>
          </w:p>
        </w:tc>
        <w:tc>
          <w:tcPr>
            <w:tcW w:w="3811" w:type="pct"/>
            <w:vAlign w:val="center"/>
          </w:tcPr>
          <w:p w14:paraId="5C9483E6" w14:textId="77777777" w:rsidR="002467C0" w:rsidRPr="002467C0" w:rsidRDefault="002467C0"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fa cenno brevemente allo sviluppo </w:t>
            </w:r>
            <w:proofErr w:type="spellStart"/>
            <w:r w:rsidRPr="002467C0">
              <w:rPr>
                <w:rFonts w:ascii="Times New Roman" w:hAnsi="Times New Roman" w:cs="Times New Roman"/>
                <w:i/>
                <w:sz w:val="24"/>
              </w:rPr>
              <w:t>dell’UdA</w:t>
            </w:r>
            <w:proofErr w:type="spellEnd"/>
            <w:r w:rsidRPr="002467C0">
              <w:rPr>
                <w:rFonts w:ascii="Times New Roman" w:hAnsi="Times New Roman" w:cs="Times New Roman"/>
                <w:i/>
                <w:sz w:val="24"/>
              </w:rPr>
              <w:t xml:space="preserve"> che verrà puntualmente precisato n</w:t>
            </w:r>
            <w:r>
              <w:rPr>
                <w:rFonts w:ascii="Times New Roman" w:hAnsi="Times New Roman" w:cs="Times New Roman"/>
                <w:i/>
                <w:sz w:val="24"/>
              </w:rPr>
              <w:t>ella parte relativa alle “fasi”</w:t>
            </w:r>
            <w:r w:rsidRPr="002467C0">
              <w:rPr>
                <w:rFonts w:ascii="Times New Roman" w:hAnsi="Times New Roman" w:cs="Times New Roman"/>
                <w:i/>
                <w:sz w:val="24"/>
              </w:rPr>
              <w:t>.</w:t>
            </w:r>
          </w:p>
        </w:tc>
      </w:tr>
      <w:tr w:rsidR="002467C0" w:rsidRPr="00263108" w14:paraId="26E79148" w14:textId="77777777" w:rsidTr="00D278B8">
        <w:tc>
          <w:tcPr>
            <w:tcW w:w="1189" w:type="pct"/>
            <w:shd w:val="clear" w:color="auto" w:fill="FFFF99"/>
            <w:vAlign w:val="center"/>
          </w:tcPr>
          <w:p w14:paraId="16813B63"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 xml:space="preserve">Tempi </w:t>
            </w:r>
          </w:p>
        </w:tc>
        <w:tc>
          <w:tcPr>
            <w:tcW w:w="3811" w:type="pct"/>
            <w:vAlign w:val="center"/>
          </w:tcPr>
          <w:p w14:paraId="76D00F4A" w14:textId="77777777" w:rsidR="002467C0" w:rsidRPr="002467C0" w:rsidRDefault="002467C0"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cerca di stimare preventivamente l’impegno dei diversi docenti partecipanti. La stima, sia in termini di tempo che di persone coinvolte, viene ovviamente modificata in corso d’opera in ragione della concreta realizzazione. </w:t>
            </w:r>
          </w:p>
        </w:tc>
      </w:tr>
      <w:tr w:rsidR="002467C0" w:rsidRPr="00263108" w14:paraId="7F9A9B62" w14:textId="77777777" w:rsidTr="00DE186D">
        <w:tc>
          <w:tcPr>
            <w:tcW w:w="1189" w:type="pct"/>
            <w:vAlign w:val="center"/>
          </w:tcPr>
          <w:p w14:paraId="1CBD3353"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Esperienze attivate</w:t>
            </w:r>
          </w:p>
        </w:tc>
        <w:tc>
          <w:tcPr>
            <w:tcW w:w="3811" w:type="pct"/>
            <w:vAlign w:val="center"/>
          </w:tcPr>
          <w:p w14:paraId="2166CB86" w14:textId="77777777" w:rsidR="002467C0" w:rsidRPr="002467C0" w:rsidRDefault="002467C0"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elencano le esperienze maggiormente significative attivate durante </w:t>
            </w:r>
            <w:proofErr w:type="spellStart"/>
            <w:r w:rsidRPr="002467C0">
              <w:rPr>
                <w:rFonts w:ascii="Times New Roman" w:hAnsi="Times New Roman" w:cs="Times New Roman"/>
                <w:i/>
                <w:sz w:val="24"/>
              </w:rPr>
              <w:t>l’UdA</w:t>
            </w:r>
            <w:proofErr w:type="spellEnd"/>
            <w:r w:rsidRPr="002467C0">
              <w:rPr>
                <w:rFonts w:ascii="Times New Roman" w:hAnsi="Times New Roman" w:cs="Times New Roman"/>
                <w:i/>
                <w:sz w:val="24"/>
              </w:rPr>
              <w:t>.</w:t>
            </w:r>
          </w:p>
        </w:tc>
      </w:tr>
      <w:tr w:rsidR="002467C0" w:rsidRPr="00263108" w14:paraId="4E3DB621" w14:textId="77777777" w:rsidTr="00D278B8">
        <w:tc>
          <w:tcPr>
            <w:tcW w:w="1189" w:type="pct"/>
            <w:shd w:val="clear" w:color="auto" w:fill="FFFF99"/>
            <w:vAlign w:val="center"/>
          </w:tcPr>
          <w:p w14:paraId="6947F848"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Metodologia e strategie</w:t>
            </w:r>
          </w:p>
        </w:tc>
        <w:tc>
          <w:tcPr>
            <w:tcW w:w="3811" w:type="pct"/>
            <w:vAlign w:val="center"/>
          </w:tcPr>
          <w:p w14:paraId="090CE1C3" w14:textId="67387975" w:rsidR="002467C0" w:rsidRPr="00380718" w:rsidRDefault="002467C0" w:rsidP="008B1A01">
            <w:pPr>
              <w:pStyle w:val="Nessunaspaziatura"/>
              <w:spacing w:after="0" w:line="240" w:lineRule="auto"/>
              <w:ind w:hanging="2"/>
              <w:jc w:val="both"/>
              <w:rPr>
                <w:rFonts w:ascii="Times New Roman" w:hAnsi="Times New Roman" w:cs="Times New Roman"/>
                <w:b/>
                <w:i/>
                <w:sz w:val="24"/>
                <w:szCs w:val="24"/>
              </w:rPr>
            </w:pPr>
            <w:r w:rsidRPr="002467C0">
              <w:rPr>
                <w:rFonts w:ascii="Times New Roman" w:hAnsi="Times New Roman" w:cs="Times New Roman"/>
                <w:i/>
                <w:sz w:val="24"/>
              </w:rPr>
              <w:t>Si precisano tutte le metodologi</w:t>
            </w:r>
            <w:r>
              <w:rPr>
                <w:rFonts w:ascii="Times New Roman" w:hAnsi="Times New Roman" w:cs="Times New Roman"/>
                <w:i/>
                <w:sz w:val="24"/>
              </w:rPr>
              <w:t>a/strategie</w:t>
            </w:r>
            <w:r w:rsidRPr="002467C0">
              <w:rPr>
                <w:rFonts w:ascii="Times New Roman" w:hAnsi="Times New Roman" w:cs="Times New Roman"/>
                <w:i/>
                <w:sz w:val="24"/>
              </w:rPr>
              <w:t xml:space="preserve"> attivate. </w:t>
            </w:r>
            <w:r w:rsidR="00380718" w:rsidRPr="00380718">
              <w:rPr>
                <w:rFonts w:ascii="Times New Roman" w:hAnsi="Times New Roman" w:cs="Times New Roman"/>
                <w:i/>
                <w:sz w:val="24"/>
                <w:szCs w:val="24"/>
              </w:rPr>
              <w:t>In ambito didattico, la </w:t>
            </w:r>
            <w:r w:rsidR="00380718" w:rsidRPr="00380B80">
              <w:rPr>
                <w:rStyle w:val="Enfasigrassetto"/>
                <w:rFonts w:ascii="Times New Roman" w:hAnsi="Times New Roman" w:cs="Times New Roman"/>
                <w:b w:val="0"/>
                <w:i/>
                <w:sz w:val="24"/>
                <w:szCs w:val="24"/>
                <w:u w:val="single"/>
              </w:rPr>
              <w:t>metodologia</w:t>
            </w:r>
            <w:r w:rsidR="00380718" w:rsidRPr="00380718">
              <w:rPr>
                <w:rFonts w:ascii="Times New Roman" w:hAnsi="Times New Roman" w:cs="Times New Roman"/>
                <w:i/>
                <w:sz w:val="24"/>
                <w:szCs w:val="24"/>
              </w:rPr>
              <w:t> è il quadro teorico e procedurale strutturato che guida l'insegnamento (il "come farlo" in modo sistematico per una specifica disciplina)</w:t>
            </w:r>
            <w:r w:rsidR="00380718" w:rsidRPr="00380718">
              <w:rPr>
                <w:rFonts w:ascii="Times New Roman" w:hAnsi="Times New Roman" w:cs="Times New Roman"/>
                <w:i/>
                <w:sz w:val="24"/>
                <w:szCs w:val="24"/>
                <w:shd w:val="clear" w:color="auto" w:fill="FFFFFF"/>
              </w:rPr>
              <w:t>,</w:t>
            </w:r>
            <w:r w:rsidR="00380718" w:rsidRPr="00380718">
              <w:rPr>
                <w:rStyle w:val="vkekvd"/>
                <w:rFonts w:ascii="Times New Roman" w:hAnsi="Times New Roman" w:cs="Times New Roman"/>
                <w:i/>
                <w:color w:val="0A0A0A"/>
                <w:sz w:val="24"/>
                <w:szCs w:val="24"/>
                <w:shd w:val="clear" w:color="auto" w:fill="FFFFFF"/>
              </w:rPr>
              <w:t> </w:t>
            </w:r>
            <w:r w:rsidR="00380718" w:rsidRPr="00380718">
              <w:rPr>
                <w:rFonts w:ascii="Times New Roman" w:hAnsi="Times New Roman" w:cs="Times New Roman"/>
                <w:i/>
                <w:sz w:val="24"/>
                <w:szCs w:val="24"/>
              </w:rPr>
              <w:t>la </w:t>
            </w:r>
            <w:r w:rsidR="00380718" w:rsidRPr="00380B80">
              <w:rPr>
                <w:rStyle w:val="Enfasigrassetto"/>
                <w:rFonts w:ascii="Times New Roman" w:hAnsi="Times New Roman" w:cs="Times New Roman"/>
                <w:b w:val="0"/>
                <w:i/>
                <w:sz w:val="24"/>
                <w:szCs w:val="24"/>
                <w:u w:val="single"/>
              </w:rPr>
              <w:t>strategia</w:t>
            </w:r>
            <w:r w:rsidR="00380718" w:rsidRPr="00380718">
              <w:rPr>
                <w:rFonts w:ascii="Times New Roman" w:hAnsi="Times New Roman" w:cs="Times New Roman"/>
                <w:i/>
                <w:sz w:val="24"/>
                <w:szCs w:val="24"/>
              </w:rPr>
              <w:t> rappresenta il "cosa fare" per raggiungere un obiettivo specifico organizzando spazi, gestendo gruppi di alunni o il singolo alunno, la tipologia di compito</w:t>
            </w:r>
          </w:p>
        </w:tc>
      </w:tr>
      <w:tr w:rsidR="002467C0" w:rsidRPr="00263108" w14:paraId="27DAFCED" w14:textId="77777777" w:rsidTr="00DE186D">
        <w:tc>
          <w:tcPr>
            <w:tcW w:w="1189" w:type="pct"/>
            <w:vAlign w:val="center"/>
          </w:tcPr>
          <w:p w14:paraId="3080E3FC"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Risorse umane</w:t>
            </w:r>
          </w:p>
          <w:p w14:paraId="5BB705C6" w14:textId="77777777" w:rsidR="002467C0" w:rsidRPr="00263108" w:rsidRDefault="002467C0"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Interne/esterne</w:t>
            </w:r>
          </w:p>
        </w:tc>
        <w:tc>
          <w:tcPr>
            <w:tcW w:w="3811" w:type="pct"/>
            <w:vAlign w:val="center"/>
          </w:tcPr>
          <w:p w14:paraId="176564DC" w14:textId="77777777" w:rsidR="002467C0" w:rsidRPr="002467C0" w:rsidRDefault="002467C0"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Le risorse umane sono tutte le persone che a vario titolo collaborano alla realizzazione </w:t>
            </w:r>
            <w:proofErr w:type="spellStart"/>
            <w:r w:rsidRPr="002467C0">
              <w:rPr>
                <w:rFonts w:ascii="Times New Roman" w:hAnsi="Times New Roman" w:cs="Times New Roman"/>
                <w:i/>
                <w:sz w:val="24"/>
              </w:rPr>
              <w:t>dell’UdA</w:t>
            </w:r>
            <w:proofErr w:type="spellEnd"/>
            <w:r w:rsidRPr="002467C0">
              <w:rPr>
                <w:rFonts w:ascii="Times New Roman" w:hAnsi="Times New Roman" w:cs="Times New Roman"/>
                <w:i/>
                <w:sz w:val="24"/>
              </w:rPr>
              <w:t>.</w:t>
            </w:r>
          </w:p>
        </w:tc>
      </w:tr>
      <w:tr w:rsidR="00F461AD" w:rsidRPr="00263108" w14:paraId="113791E7" w14:textId="77777777" w:rsidTr="00D278B8">
        <w:tc>
          <w:tcPr>
            <w:tcW w:w="1189" w:type="pct"/>
            <w:shd w:val="clear" w:color="auto" w:fill="FFFF99"/>
            <w:vAlign w:val="center"/>
          </w:tcPr>
          <w:p w14:paraId="1725E1FF" w14:textId="77777777" w:rsidR="00F461AD" w:rsidRPr="00263108" w:rsidRDefault="00F461AD"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Strumenti</w:t>
            </w:r>
          </w:p>
        </w:tc>
        <w:tc>
          <w:tcPr>
            <w:tcW w:w="3811" w:type="pct"/>
            <w:vAlign w:val="center"/>
          </w:tcPr>
          <w:p w14:paraId="235BBB92" w14:textId="77777777" w:rsidR="00F461AD" w:rsidRPr="00F461AD" w:rsidRDefault="00F461AD" w:rsidP="008B1A0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F461AD">
              <w:rPr>
                <w:rFonts w:ascii="Times New Roman" w:hAnsi="Times New Roman" w:cs="Times New Roman"/>
                <w:i/>
                <w:sz w:val="24"/>
              </w:rPr>
              <w:t xml:space="preserve">Si elencano tutti gli strumenti più rilevanti necessari alla realizzazione </w:t>
            </w:r>
            <w:proofErr w:type="spellStart"/>
            <w:r w:rsidRPr="00F461AD">
              <w:rPr>
                <w:rFonts w:ascii="Times New Roman" w:hAnsi="Times New Roman" w:cs="Times New Roman"/>
                <w:i/>
                <w:sz w:val="24"/>
              </w:rPr>
              <w:t>dell’UdA</w:t>
            </w:r>
            <w:proofErr w:type="spellEnd"/>
            <w:r w:rsidRPr="00F461AD">
              <w:rPr>
                <w:rFonts w:ascii="Times New Roman" w:hAnsi="Times New Roman" w:cs="Times New Roman"/>
                <w:i/>
                <w:sz w:val="24"/>
              </w:rPr>
              <w:t>.</w:t>
            </w:r>
          </w:p>
        </w:tc>
      </w:tr>
      <w:tr w:rsidR="00F461AD" w:rsidRPr="00263108" w14:paraId="46BFD43F" w14:textId="77777777" w:rsidTr="00DE186D">
        <w:tc>
          <w:tcPr>
            <w:tcW w:w="1189" w:type="pct"/>
            <w:vAlign w:val="center"/>
          </w:tcPr>
          <w:p w14:paraId="1BE517CC" w14:textId="77777777" w:rsidR="00F461AD" w:rsidRPr="00263108" w:rsidRDefault="00F461AD" w:rsidP="008B1A01">
            <w:pPr>
              <w:pStyle w:val="Normale1"/>
              <w:pBdr>
                <w:top w:val="nil"/>
                <w:left w:val="nil"/>
                <w:bottom w:val="nil"/>
                <w:right w:val="nil"/>
                <w:between w:val="nil"/>
              </w:pBdr>
              <w:spacing w:after="0" w:line="240" w:lineRule="auto"/>
              <w:ind w:hanging="2"/>
              <w:rPr>
                <w:rFonts w:ascii="Times New Roman" w:hAnsi="Times New Roman" w:cs="Times New Roman"/>
                <w:b/>
                <w:sz w:val="24"/>
                <w:szCs w:val="24"/>
              </w:rPr>
            </w:pPr>
            <w:r w:rsidRPr="00263108">
              <w:rPr>
                <w:rFonts w:ascii="Times New Roman" w:hAnsi="Times New Roman" w:cs="Times New Roman"/>
                <w:b/>
                <w:sz w:val="24"/>
                <w:szCs w:val="24"/>
              </w:rPr>
              <w:t>Verifica</w:t>
            </w:r>
          </w:p>
        </w:tc>
        <w:tc>
          <w:tcPr>
            <w:tcW w:w="3811" w:type="pct"/>
            <w:vAlign w:val="center"/>
          </w:tcPr>
          <w:p w14:paraId="3ECEAE86" w14:textId="77777777" w:rsidR="00685A01" w:rsidRPr="003163E5" w:rsidRDefault="00E67FA2" w:rsidP="008B1A01">
            <w:pPr>
              <w:spacing w:after="0" w:line="240" w:lineRule="auto"/>
              <w:ind w:hanging="2"/>
              <w:jc w:val="both"/>
              <w:rPr>
                <w:b w:val="0"/>
                <w:i/>
                <w:sz w:val="24"/>
                <w:szCs w:val="24"/>
                <w:shd w:val="clear" w:color="auto" w:fill="FFFFFF"/>
              </w:rPr>
            </w:pPr>
            <w:r w:rsidRPr="003163E5">
              <w:rPr>
                <w:b w:val="0"/>
                <w:i/>
                <w:sz w:val="24"/>
                <w:szCs w:val="24"/>
                <w:shd w:val="clear" w:color="auto" w:fill="FFFFFF"/>
              </w:rPr>
              <w:t xml:space="preserve">La verifica deve essere </w:t>
            </w:r>
            <w:r w:rsidR="004D1A36" w:rsidRPr="003163E5">
              <w:rPr>
                <w:b w:val="0"/>
                <w:i/>
                <w:sz w:val="24"/>
                <w:szCs w:val="24"/>
                <w:shd w:val="clear" w:color="auto" w:fill="FFFFFF"/>
              </w:rPr>
              <w:t>in itinere</w:t>
            </w:r>
            <w:r w:rsidRPr="003163E5">
              <w:rPr>
                <w:b w:val="0"/>
                <w:i/>
                <w:sz w:val="24"/>
                <w:szCs w:val="24"/>
                <w:shd w:val="clear" w:color="auto" w:fill="FFFFFF"/>
              </w:rPr>
              <w:t xml:space="preserve"> e finale</w:t>
            </w:r>
            <w:r w:rsidR="004D1A36" w:rsidRPr="003163E5">
              <w:rPr>
                <w:b w:val="0"/>
                <w:i/>
                <w:sz w:val="24"/>
                <w:szCs w:val="24"/>
                <w:shd w:val="clear" w:color="auto" w:fill="FFFFFF"/>
              </w:rPr>
              <w:t xml:space="preserve">, per monitorare costantemente l'apprendimento. </w:t>
            </w:r>
          </w:p>
          <w:p w14:paraId="1A0A141D" w14:textId="4AC0C2C3" w:rsidR="004D1A36" w:rsidRPr="003163E5" w:rsidRDefault="004D1A36" w:rsidP="008B1A01">
            <w:pPr>
              <w:spacing w:after="0" w:line="240" w:lineRule="auto"/>
              <w:ind w:hanging="2"/>
              <w:jc w:val="both"/>
              <w:rPr>
                <w:b w:val="0"/>
                <w:i/>
                <w:sz w:val="24"/>
                <w:szCs w:val="24"/>
              </w:rPr>
            </w:pPr>
            <w:r w:rsidRPr="003163E5">
              <w:rPr>
                <w:b w:val="0"/>
                <w:i/>
                <w:sz w:val="24"/>
                <w:szCs w:val="24"/>
                <w:u w:val="single"/>
              </w:rPr>
              <w:t>Strumenti di rilevazione</w:t>
            </w:r>
            <w:r w:rsidRPr="003163E5">
              <w:rPr>
                <w:b w:val="0"/>
                <w:i/>
                <w:sz w:val="24"/>
                <w:szCs w:val="24"/>
              </w:rPr>
              <w:t>:</w:t>
            </w:r>
            <w:r w:rsidR="00E67FA2" w:rsidRPr="003163E5">
              <w:rPr>
                <w:b w:val="0"/>
                <w:i/>
                <w:sz w:val="24"/>
                <w:szCs w:val="24"/>
              </w:rPr>
              <w:t xml:space="preserve"> </w:t>
            </w:r>
            <w:r w:rsidR="00BA6D78" w:rsidRPr="003163E5">
              <w:rPr>
                <w:b w:val="0"/>
                <w:i/>
                <w:sz w:val="24"/>
                <w:szCs w:val="24"/>
              </w:rPr>
              <w:t>a)</w:t>
            </w:r>
            <w:r w:rsidR="005351C1">
              <w:rPr>
                <w:b w:val="0"/>
                <w:i/>
                <w:sz w:val="24"/>
                <w:szCs w:val="24"/>
              </w:rPr>
              <w:t xml:space="preserve"> </w:t>
            </w:r>
            <w:r w:rsidRPr="003163E5">
              <w:rPr>
                <w:b w:val="0"/>
                <w:i/>
                <w:sz w:val="24"/>
                <w:szCs w:val="24"/>
              </w:rPr>
              <w:t>Prove oggettive</w:t>
            </w:r>
            <w:r w:rsidR="00BA6D78" w:rsidRPr="003163E5">
              <w:rPr>
                <w:b w:val="0"/>
                <w:i/>
                <w:sz w:val="24"/>
                <w:szCs w:val="24"/>
              </w:rPr>
              <w:t xml:space="preserve"> (t</w:t>
            </w:r>
            <w:r w:rsidRPr="003163E5">
              <w:rPr>
                <w:b w:val="0"/>
                <w:i/>
                <w:sz w:val="24"/>
                <w:szCs w:val="24"/>
              </w:rPr>
              <w:t>est a scelta multipla, vero/falso, completamenti</w:t>
            </w:r>
            <w:r w:rsidR="002E5901">
              <w:rPr>
                <w:b w:val="0"/>
                <w:i/>
                <w:sz w:val="24"/>
                <w:szCs w:val="24"/>
              </w:rPr>
              <w:t xml:space="preserve"> </w:t>
            </w:r>
            <w:r w:rsidR="00C93D51">
              <w:rPr>
                <w:b w:val="0"/>
                <w:i/>
                <w:sz w:val="24"/>
                <w:szCs w:val="24"/>
              </w:rPr>
              <w:t>…)</w:t>
            </w:r>
            <w:r w:rsidR="00BA6D78" w:rsidRPr="003163E5">
              <w:rPr>
                <w:b w:val="0"/>
                <w:i/>
                <w:sz w:val="24"/>
                <w:szCs w:val="24"/>
              </w:rPr>
              <w:t>;</w:t>
            </w:r>
            <w:r w:rsidR="00E67FA2" w:rsidRPr="003163E5">
              <w:rPr>
                <w:b w:val="0"/>
                <w:i/>
                <w:sz w:val="24"/>
                <w:szCs w:val="24"/>
              </w:rPr>
              <w:t xml:space="preserve"> </w:t>
            </w:r>
            <w:r w:rsidR="00BA6D78" w:rsidRPr="003163E5">
              <w:rPr>
                <w:b w:val="0"/>
                <w:i/>
                <w:sz w:val="24"/>
                <w:szCs w:val="24"/>
              </w:rPr>
              <w:t>b)</w:t>
            </w:r>
            <w:r w:rsidR="005351C1">
              <w:rPr>
                <w:b w:val="0"/>
                <w:i/>
                <w:sz w:val="24"/>
                <w:szCs w:val="24"/>
              </w:rPr>
              <w:t xml:space="preserve"> </w:t>
            </w:r>
            <w:r w:rsidRPr="003163E5">
              <w:rPr>
                <w:b w:val="0"/>
                <w:i/>
                <w:sz w:val="24"/>
                <w:szCs w:val="24"/>
              </w:rPr>
              <w:t>Prove semi-strutturate</w:t>
            </w:r>
            <w:r w:rsidR="00BA6D78" w:rsidRPr="003163E5">
              <w:rPr>
                <w:b w:val="0"/>
                <w:i/>
                <w:sz w:val="24"/>
                <w:szCs w:val="24"/>
              </w:rPr>
              <w:t xml:space="preserve"> (elaborati</w:t>
            </w:r>
            <w:r w:rsidRPr="003163E5">
              <w:rPr>
                <w:b w:val="0"/>
                <w:i/>
                <w:sz w:val="24"/>
                <w:szCs w:val="24"/>
              </w:rPr>
              <w:t>, mappe concettuali, risoluzione di problemi</w:t>
            </w:r>
            <w:r w:rsidR="00BA6D78" w:rsidRPr="003163E5">
              <w:rPr>
                <w:b w:val="0"/>
                <w:i/>
                <w:sz w:val="24"/>
                <w:szCs w:val="24"/>
              </w:rPr>
              <w:t>..</w:t>
            </w:r>
            <w:r w:rsidRPr="003163E5">
              <w:rPr>
                <w:b w:val="0"/>
                <w:i/>
                <w:sz w:val="24"/>
                <w:szCs w:val="24"/>
              </w:rPr>
              <w:t>.</w:t>
            </w:r>
            <w:r w:rsidR="00BA6D78" w:rsidRPr="003163E5">
              <w:rPr>
                <w:b w:val="0"/>
                <w:i/>
                <w:sz w:val="24"/>
                <w:szCs w:val="24"/>
              </w:rPr>
              <w:t>);</w:t>
            </w:r>
            <w:r w:rsidR="00E67FA2" w:rsidRPr="003163E5">
              <w:rPr>
                <w:b w:val="0"/>
                <w:i/>
                <w:sz w:val="24"/>
                <w:szCs w:val="24"/>
              </w:rPr>
              <w:t xml:space="preserve"> </w:t>
            </w:r>
            <w:r w:rsidR="00BA6D78" w:rsidRPr="003163E5">
              <w:rPr>
                <w:b w:val="0"/>
                <w:i/>
                <w:sz w:val="24"/>
                <w:szCs w:val="24"/>
              </w:rPr>
              <w:t>c)</w:t>
            </w:r>
            <w:r w:rsidR="005351C1">
              <w:rPr>
                <w:b w:val="0"/>
                <w:i/>
                <w:sz w:val="24"/>
                <w:szCs w:val="24"/>
              </w:rPr>
              <w:t xml:space="preserve"> </w:t>
            </w:r>
            <w:r w:rsidRPr="003163E5">
              <w:rPr>
                <w:b w:val="0"/>
                <w:i/>
                <w:sz w:val="24"/>
                <w:szCs w:val="24"/>
              </w:rPr>
              <w:t>Compiti di realtà</w:t>
            </w:r>
            <w:r w:rsidR="00BA6D78" w:rsidRPr="003163E5">
              <w:rPr>
                <w:b w:val="0"/>
                <w:i/>
                <w:sz w:val="24"/>
                <w:szCs w:val="24"/>
              </w:rPr>
              <w:t> (s</w:t>
            </w:r>
            <w:r w:rsidRPr="003163E5">
              <w:rPr>
                <w:b w:val="0"/>
                <w:i/>
                <w:sz w:val="24"/>
                <w:szCs w:val="24"/>
              </w:rPr>
              <w:t>ituazioni autentiche che richiedono l'applicazione di competenze in contesti nuovi</w:t>
            </w:r>
            <w:r w:rsidR="00DA588F" w:rsidRPr="003163E5">
              <w:rPr>
                <w:b w:val="0"/>
                <w:i/>
                <w:sz w:val="24"/>
                <w:szCs w:val="24"/>
              </w:rPr>
              <w:t>)</w:t>
            </w:r>
            <w:r w:rsidRPr="003163E5">
              <w:rPr>
                <w:b w:val="0"/>
                <w:i/>
                <w:sz w:val="24"/>
                <w:szCs w:val="24"/>
              </w:rPr>
              <w:t>.</w:t>
            </w:r>
          </w:p>
          <w:p w14:paraId="0FB25050" w14:textId="795FA1D7" w:rsidR="00F461AD" w:rsidRPr="003163E5" w:rsidRDefault="00E67FA2" w:rsidP="008B1A01">
            <w:pPr>
              <w:spacing w:after="0" w:line="240" w:lineRule="auto"/>
              <w:ind w:hanging="2"/>
              <w:jc w:val="both"/>
              <w:rPr>
                <w:b w:val="0"/>
                <w:i/>
                <w:sz w:val="24"/>
                <w:szCs w:val="24"/>
              </w:rPr>
            </w:pPr>
            <w:r w:rsidRPr="003163E5">
              <w:rPr>
                <w:b w:val="0"/>
                <w:i/>
                <w:color w:val="000000"/>
                <w:sz w:val="24"/>
                <w:szCs w:val="24"/>
                <w:u w:val="single"/>
              </w:rPr>
              <w:t>Criteri per la verifica</w:t>
            </w:r>
            <w:r w:rsidRPr="003163E5">
              <w:rPr>
                <w:b w:val="0"/>
                <w:i/>
                <w:color w:val="000000"/>
                <w:sz w:val="24"/>
                <w:szCs w:val="24"/>
              </w:rPr>
              <w:t>:</w:t>
            </w:r>
            <w:r w:rsidRPr="003163E5">
              <w:rPr>
                <w:b w:val="0"/>
                <w:i/>
                <w:sz w:val="24"/>
                <w:szCs w:val="24"/>
              </w:rPr>
              <w:t xml:space="preserve"> a)</w:t>
            </w:r>
            <w:r w:rsidR="005351C1">
              <w:rPr>
                <w:b w:val="0"/>
                <w:i/>
                <w:sz w:val="24"/>
                <w:szCs w:val="24"/>
              </w:rPr>
              <w:t xml:space="preserve"> </w:t>
            </w:r>
            <w:r w:rsidRPr="003163E5">
              <w:rPr>
                <w:b w:val="0"/>
                <w:i/>
                <w:color w:val="000000"/>
                <w:sz w:val="24"/>
                <w:szCs w:val="24"/>
              </w:rPr>
              <w:t>Validità</w:t>
            </w:r>
            <w:r w:rsidRPr="003163E5">
              <w:rPr>
                <w:b w:val="0"/>
                <w:i/>
                <w:sz w:val="24"/>
                <w:szCs w:val="24"/>
              </w:rPr>
              <w:t xml:space="preserve"> (la prova deve misurare effettivamente ciò che si intende verificare</w:t>
            </w:r>
            <w:r w:rsidR="00C93D51">
              <w:rPr>
                <w:b w:val="0"/>
                <w:i/>
                <w:sz w:val="24"/>
                <w:szCs w:val="24"/>
              </w:rPr>
              <w:t>)</w:t>
            </w:r>
            <w:r w:rsidRPr="003163E5">
              <w:rPr>
                <w:b w:val="0"/>
                <w:i/>
                <w:sz w:val="24"/>
                <w:szCs w:val="24"/>
              </w:rPr>
              <w:t>; b)</w:t>
            </w:r>
            <w:r w:rsidR="005351C1">
              <w:rPr>
                <w:b w:val="0"/>
                <w:i/>
                <w:sz w:val="24"/>
                <w:szCs w:val="24"/>
              </w:rPr>
              <w:t xml:space="preserve"> </w:t>
            </w:r>
            <w:r w:rsidRPr="003163E5">
              <w:rPr>
                <w:b w:val="0"/>
                <w:i/>
                <w:sz w:val="24"/>
                <w:szCs w:val="24"/>
              </w:rPr>
              <w:t>Attendibilità (il risultato deve essere costante e non influenzato da fattori esterni o soggettività eccessiva del docente,</w:t>
            </w:r>
            <w:r w:rsidR="004D1A36" w:rsidRPr="003163E5">
              <w:rPr>
                <w:b w:val="0"/>
                <w:i/>
                <w:sz w:val="24"/>
                <w:szCs w:val="24"/>
              </w:rPr>
              <w:t xml:space="preserve"> ai fini dell’espressione della valutazione</w:t>
            </w:r>
            <w:r w:rsidR="00C93D51">
              <w:rPr>
                <w:b w:val="0"/>
                <w:i/>
                <w:sz w:val="24"/>
                <w:szCs w:val="24"/>
              </w:rPr>
              <w:t>)</w:t>
            </w:r>
            <w:r w:rsidR="004D1A36" w:rsidRPr="003163E5">
              <w:rPr>
                <w:b w:val="0"/>
                <w:i/>
                <w:sz w:val="24"/>
                <w:szCs w:val="24"/>
              </w:rPr>
              <w:t>.</w:t>
            </w:r>
          </w:p>
        </w:tc>
      </w:tr>
      <w:tr w:rsidR="00F461AD" w:rsidRPr="00263108" w14:paraId="50303580" w14:textId="77777777" w:rsidTr="00D278B8">
        <w:tc>
          <w:tcPr>
            <w:tcW w:w="1189" w:type="pct"/>
            <w:shd w:val="clear" w:color="auto" w:fill="FFFF99"/>
            <w:vAlign w:val="center"/>
          </w:tcPr>
          <w:p w14:paraId="483E3DCB" w14:textId="77777777" w:rsidR="00F461AD" w:rsidRPr="00263108" w:rsidRDefault="004D1A36"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Pr>
                <w:rFonts w:ascii="Times New Roman" w:hAnsi="Times New Roman" w:cs="Times New Roman"/>
                <w:b/>
                <w:sz w:val="24"/>
                <w:szCs w:val="24"/>
              </w:rPr>
              <w:t xml:space="preserve"> </w:t>
            </w:r>
            <w:r w:rsidR="00F461AD" w:rsidRPr="00263108">
              <w:rPr>
                <w:rFonts w:ascii="Times New Roman" w:hAnsi="Times New Roman" w:cs="Times New Roman"/>
                <w:b/>
                <w:sz w:val="24"/>
                <w:szCs w:val="24"/>
              </w:rPr>
              <w:t>Valutazione</w:t>
            </w:r>
          </w:p>
        </w:tc>
        <w:tc>
          <w:tcPr>
            <w:tcW w:w="3811" w:type="pct"/>
            <w:vAlign w:val="center"/>
          </w:tcPr>
          <w:p w14:paraId="16D56479" w14:textId="77777777" w:rsidR="00805607" w:rsidRPr="00317460" w:rsidRDefault="003509C1" w:rsidP="008B1A01">
            <w:pPr>
              <w:pStyle w:val="p1"/>
              <w:spacing w:after="0" w:line="240" w:lineRule="auto"/>
              <w:ind w:hanging="2"/>
              <w:jc w:val="both"/>
              <w:rPr>
                <w:rFonts w:ascii="Times New Roman" w:eastAsia="Times New Roman" w:hAnsi="Times New Roman" w:cs="Times New Roman"/>
                <w:b/>
                <w:bCs/>
                <w:color w:val="0A0A0A"/>
                <w:sz w:val="24"/>
                <w:szCs w:val="24"/>
                <w:bdr w:val="none" w:sz="0" w:space="0" w:color="auto"/>
              </w:rPr>
            </w:pPr>
            <w:r w:rsidRPr="00317460">
              <w:rPr>
                <w:rFonts w:ascii="Times New Roman" w:eastAsia="Times New Roman" w:hAnsi="Times New Roman" w:cs="Times New Roman"/>
                <w:b/>
                <w:bCs/>
                <w:color w:val="0A0A0A"/>
                <w:sz w:val="24"/>
                <w:szCs w:val="24"/>
                <w:bdr w:val="none" w:sz="0" w:space="0" w:color="auto"/>
              </w:rPr>
              <w:t>1)</w:t>
            </w:r>
            <w:r w:rsidR="00805607" w:rsidRPr="00317460">
              <w:rPr>
                <w:rFonts w:ascii="Times New Roman" w:eastAsia="Times New Roman" w:hAnsi="Times New Roman" w:cs="Times New Roman"/>
                <w:b/>
                <w:bCs/>
                <w:color w:val="0A0A0A"/>
                <w:sz w:val="24"/>
                <w:szCs w:val="24"/>
                <w:bdr w:val="none" w:sz="0" w:space="0" w:color="auto"/>
              </w:rPr>
              <w:t>La valutazione riguarda sia i </w:t>
            </w:r>
            <w:r w:rsidR="00805607" w:rsidRPr="00317460">
              <w:rPr>
                <w:rFonts w:ascii="Times New Roman" w:eastAsia="Times New Roman" w:hAnsi="Times New Roman" w:cs="Times New Roman"/>
                <w:b/>
                <w:sz w:val="24"/>
                <w:szCs w:val="24"/>
                <w:bdr w:val="none" w:sz="0" w:space="0" w:color="auto"/>
              </w:rPr>
              <w:t>processi</w:t>
            </w:r>
            <w:r w:rsidR="00805607" w:rsidRPr="00317460">
              <w:rPr>
                <w:rFonts w:ascii="Times New Roman" w:eastAsia="Times New Roman" w:hAnsi="Times New Roman" w:cs="Times New Roman"/>
                <w:b/>
                <w:bCs/>
                <w:color w:val="0A0A0A"/>
                <w:sz w:val="24"/>
                <w:szCs w:val="24"/>
                <w:bdr w:val="none" w:sz="0" w:space="0" w:color="auto"/>
              </w:rPr>
              <w:t> (come l’alunno - lo studente apprende) sia i </w:t>
            </w:r>
            <w:r w:rsidR="00805607" w:rsidRPr="00317460">
              <w:rPr>
                <w:rFonts w:ascii="Times New Roman" w:eastAsia="Times New Roman" w:hAnsi="Times New Roman" w:cs="Times New Roman"/>
                <w:b/>
                <w:sz w:val="24"/>
                <w:szCs w:val="24"/>
                <w:bdr w:val="none" w:sz="0" w:space="0" w:color="auto"/>
              </w:rPr>
              <w:t>prodotti</w:t>
            </w:r>
            <w:r w:rsidR="00805607" w:rsidRPr="00317460">
              <w:rPr>
                <w:rFonts w:ascii="Times New Roman" w:eastAsia="Times New Roman" w:hAnsi="Times New Roman" w:cs="Times New Roman"/>
                <w:b/>
                <w:bCs/>
                <w:color w:val="0A0A0A"/>
                <w:sz w:val="24"/>
                <w:szCs w:val="24"/>
                <w:bdr w:val="none" w:sz="0" w:space="0" w:color="auto"/>
              </w:rPr>
              <w:t> (risultato finale)</w:t>
            </w:r>
            <w:r w:rsidR="00B33F84" w:rsidRPr="00317460">
              <w:rPr>
                <w:rFonts w:ascii="Times New Roman" w:eastAsia="Times New Roman" w:hAnsi="Times New Roman" w:cs="Times New Roman"/>
                <w:b/>
                <w:bCs/>
                <w:color w:val="0A0A0A"/>
                <w:sz w:val="24"/>
                <w:szCs w:val="24"/>
                <w:bdr w:val="none" w:sz="0" w:space="0" w:color="auto"/>
              </w:rPr>
              <w:t>, parlando di competenze.</w:t>
            </w:r>
          </w:p>
          <w:p w14:paraId="137C33A0" w14:textId="77777777" w:rsidR="00B33F84" w:rsidRPr="007A5004" w:rsidRDefault="00F461AD" w:rsidP="008B1A01">
            <w:pPr>
              <w:pStyle w:val="Nessunaspaziatura"/>
              <w:spacing w:after="0" w:line="240" w:lineRule="auto"/>
              <w:ind w:leftChars="0" w:left="0" w:firstLineChars="0" w:firstLine="0"/>
              <w:jc w:val="both"/>
              <w:rPr>
                <w:rFonts w:ascii="Times New Roman" w:hAnsi="Times New Roman" w:cs="Times New Roman"/>
                <w:i/>
                <w:sz w:val="24"/>
                <w:szCs w:val="24"/>
              </w:rPr>
            </w:pPr>
            <w:r w:rsidRPr="003509C1">
              <w:rPr>
                <w:rFonts w:ascii="Times New Roman" w:hAnsi="Times New Roman" w:cs="Times New Roman"/>
                <w:i/>
                <w:sz w:val="24"/>
                <w:szCs w:val="24"/>
                <w:u w:val="single"/>
              </w:rPr>
              <w:t>Strumenti</w:t>
            </w:r>
            <w:r w:rsidRPr="003509C1">
              <w:rPr>
                <w:rFonts w:ascii="Times New Roman" w:hAnsi="Times New Roman" w:cs="Times New Roman"/>
                <w:i/>
                <w:sz w:val="24"/>
                <w:szCs w:val="24"/>
              </w:rPr>
              <w:t xml:space="preserve">: </w:t>
            </w:r>
            <w:r w:rsidR="00433248" w:rsidRPr="003509C1">
              <w:rPr>
                <w:rFonts w:ascii="Times New Roman" w:hAnsi="Times New Roman" w:cs="Times New Roman"/>
                <w:i/>
                <w:sz w:val="24"/>
                <w:szCs w:val="24"/>
              </w:rPr>
              <w:t>a)</w:t>
            </w:r>
            <w:r w:rsidR="00805607" w:rsidRPr="003509C1">
              <w:rPr>
                <w:rFonts w:ascii="Times New Roman" w:hAnsi="Times New Roman" w:cs="Times New Roman"/>
                <w:i/>
                <w:sz w:val="24"/>
                <w:szCs w:val="24"/>
                <w:u w:val="single"/>
              </w:rPr>
              <w:t>Griglie di Osservazione</w:t>
            </w:r>
            <w:r w:rsidR="00805607" w:rsidRPr="003509C1">
              <w:rPr>
                <w:rFonts w:ascii="Times New Roman" w:hAnsi="Times New Roman" w:cs="Times New Roman"/>
                <w:i/>
                <w:sz w:val="24"/>
                <w:szCs w:val="24"/>
              </w:rPr>
              <w:t xml:space="preserve"> (per i Processi) - </w:t>
            </w:r>
            <w:r w:rsidR="00805607" w:rsidRPr="007A5004">
              <w:rPr>
                <w:rFonts w:ascii="Times New Roman" w:hAnsi="Times New Roman" w:cs="Times New Roman"/>
                <w:i/>
                <w:sz w:val="24"/>
                <w:szCs w:val="24"/>
              </w:rPr>
              <w:t>Si utilizzano durante lo svolgimento delle attività per monitorare:</w:t>
            </w:r>
            <w:r w:rsidR="00805607" w:rsidRPr="003509C1">
              <w:rPr>
                <w:rFonts w:ascii="Times New Roman" w:hAnsi="Times New Roman" w:cs="Times New Roman"/>
                <w:i/>
                <w:sz w:val="24"/>
                <w:szCs w:val="24"/>
              </w:rPr>
              <w:t xml:space="preserve"> Livello di autonomia - Capacità di collaborazione nel gruppo - Impegno e partecipazione- Strategi</w:t>
            </w:r>
            <w:r w:rsidR="00433248" w:rsidRPr="003509C1">
              <w:rPr>
                <w:rFonts w:ascii="Times New Roman" w:hAnsi="Times New Roman" w:cs="Times New Roman"/>
                <w:i/>
                <w:sz w:val="24"/>
                <w:szCs w:val="24"/>
              </w:rPr>
              <w:t xml:space="preserve">e di </w:t>
            </w:r>
            <w:proofErr w:type="spellStart"/>
            <w:r w:rsidR="00433248" w:rsidRPr="003509C1">
              <w:rPr>
                <w:rFonts w:ascii="Times New Roman" w:hAnsi="Times New Roman" w:cs="Times New Roman"/>
                <w:i/>
                <w:sz w:val="24"/>
                <w:szCs w:val="24"/>
              </w:rPr>
              <w:t>problem</w:t>
            </w:r>
            <w:proofErr w:type="spellEnd"/>
            <w:r w:rsidR="00433248" w:rsidRPr="003509C1">
              <w:rPr>
                <w:rFonts w:ascii="Times New Roman" w:hAnsi="Times New Roman" w:cs="Times New Roman"/>
                <w:i/>
                <w:sz w:val="24"/>
                <w:szCs w:val="24"/>
              </w:rPr>
              <w:t>-solving utilizzate; b)</w:t>
            </w:r>
            <w:r w:rsidR="00B33F84" w:rsidRPr="003509C1">
              <w:rPr>
                <w:rFonts w:ascii="Times New Roman" w:hAnsi="Times New Roman" w:cs="Times New Roman"/>
                <w:i/>
                <w:sz w:val="24"/>
                <w:szCs w:val="24"/>
                <w:u w:val="single"/>
              </w:rPr>
              <w:t>Rubriche di Valutazione</w:t>
            </w:r>
            <w:r w:rsidR="00B33F84" w:rsidRPr="003509C1">
              <w:rPr>
                <w:rFonts w:ascii="Times New Roman" w:hAnsi="Times New Roman" w:cs="Times New Roman"/>
                <w:i/>
                <w:sz w:val="24"/>
                <w:szCs w:val="24"/>
              </w:rPr>
              <w:t xml:space="preserve"> (per </w:t>
            </w:r>
            <w:r w:rsidR="00433248" w:rsidRPr="007A5004">
              <w:rPr>
                <w:rFonts w:ascii="Times New Roman" w:hAnsi="Times New Roman" w:cs="Times New Roman"/>
                <w:i/>
                <w:sz w:val="24"/>
                <w:szCs w:val="24"/>
              </w:rPr>
              <w:t>Prodotti e Competenze)</w:t>
            </w:r>
            <w:r w:rsidR="00B33F84" w:rsidRPr="003509C1">
              <w:rPr>
                <w:rFonts w:ascii="Times New Roman" w:hAnsi="Times New Roman" w:cs="Times New Roman"/>
                <w:i/>
                <w:sz w:val="24"/>
                <w:szCs w:val="24"/>
              </w:rPr>
              <w:t xml:space="preserve"> - </w:t>
            </w:r>
            <w:r w:rsidR="00B33F84" w:rsidRPr="007A5004">
              <w:rPr>
                <w:rFonts w:ascii="Times New Roman" w:hAnsi="Times New Roman" w:cs="Times New Roman"/>
                <w:i/>
                <w:sz w:val="24"/>
                <w:szCs w:val="24"/>
              </w:rPr>
              <w:t>Sono lo strumento più completo, composte da:</w:t>
            </w:r>
            <w:r w:rsidR="00B33F84" w:rsidRPr="003509C1">
              <w:rPr>
                <w:rFonts w:ascii="Times New Roman" w:hAnsi="Times New Roman" w:cs="Times New Roman"/>
                <w:bCs/>
                <w:i/>
                <w:sz w:val="24"/>
                <w:szCs w:val="24"/>
              </w:rPr>
              <w:t xml:space="preserve"> </w:t>
            </w:r>
            <w:r w:rsidR="00B33F84" w:rsidRPr="003509C1">
              <w:rPr>
                <w:rFonts w:ascii="Times New Roman" w:hAnsi="Times New Roman" w:cs="Times New Roman"/>
                <w:i/>
                <w:sz w:val="24"/>
                <w:szCs w:val="24"/>
              </w:rPr>
              <w:t>Dimensioni/Criteri - gli aspetti dell'apprendimento che si vanno a valutare (es. correttezza linguistica, originalità, capacità di sintesi); Indicatori - Evidenze osservabili che attestano la presenza di un criterio; Livelli di padronanza sono le descrizioni qualitative (es. Iniziale, Base, Intermedio, Avanzato) che spiegano cosa lo studente "sa fare" a quel determinato livello.</w:t>
            </w:r>
          </w:p>
          <w:p w14:paraId="1ED54769" w14:textId="77777777" w:rsidR="00F461AD" w:rsidRDefault="003509C1" w:rsidP="008B1A01">
            <w:pPr>
              <w:pStyle w:val="p1"/>
              <w:spacing w:after="0" w:line="240" w:lineRule="auto"/>
              <w:ind w:hanging="2"/>
              <w:jc w:val="both"/>
              <w:rPr>
                <w:rFonts w:ascii="Times New Roman" w:hAnsi="Times New Roman" w:cs="Times New Roman"/>
                <w:b/>
                <w:sz w:val="24"/>
                <w:szCs w:val="24"/>
              </w:rPr>
            </w:pPr>
            <w:r w:rsidRPr="00317460">
              <w:rPr>
                <w:rFonts w:ascii="Times New Roman" w:eastAsia="Times New Roman" w:hAnsi="Times New Roman" w:cs="Times New Roman"/>
                <w:b/>
                <w:bCs/>
                <w:color w:val="0A0A0A"/>
                <w:sz w:val="24"/>
                <w:szCs w:val="24"/>
                <w:bdr w:val="none" w:sz="0" w:space="0" w:color="auto"/>
              </w:rPr>
              <w:t xml:space="preserve">2)La </w:t>
            </w:r>
            <w:r w:rsidR="002E5901">
              <w:rPr>
                <w:rFonts w:ascii="Times New Roman" w:eastAsia="Times New Roman" w:hAnsi="Times New Roman" w:cs="Times New Roman"/>
                <w:b/>
                <w:bCs/>
                <w:color w:val="0A0A0A"/>
                <w:sz w:val="24"/>
                <w:szCs w:val="24"/>
                <w:bdr w:val="none" w:sz="0" w:space="0" w:color="auto"/>
              </w:rPr>
              <w:t xml:space="preserve">valutazione riguarda </w:t>
            </w:r>
            <w:r w:rsidRPr="00317460">
              <w:rPr>
                <w:rFonts w:ascii="Times New Roman" w:eastAsia="Times New Roman" w:hAnsi="Times New Roman" w:cs="Times New Roman"/>
                <w:b/>
                <w:bCs/>
                <w:color w:val="0A0A0A"/>
                <w:sz w:val="24"/>
                <w:szCs w:val="24"/>
                <w:bdr w:val="none" w:sz="0" w:space="0" w:color="auto"/>
              </w:rPr>
              <w:t xml:space="preserve">la </w:t>
            </w:r>
            <w:r w:rsidRPr="00317460">
              <w:rPr>
                <w:rFonts w:ascii="Times New Roman" w:hAnsi="Times New Roman" w:cs="Times New Roman"/>
                <w:b/>
                <w:sz w:val="24"/>
                <w:szCs w:val="24"/>
              </w:rPr>
              <w:t>r</w:t>
            </w:r>
            <w:r w:rsidR="00F461AD" w:rsidRPr="00317460">
              <w:rPr>
                <w:rFonts w:ascii="Times New Roman" w:hAnsi="Times New Roman" w:cs="Times New Roman"/>
                <w:b/>
                <w:sz w:val="24"/>
                <w:szCs w:val="24"/>
              </w:rPr>
              <w:t>ilevazione delle conoscenze e delle abilità acquisite durante il percorso.</w:t>
            </w:r>
          </w:p>
          <w:p w14:paraId="77214927" w14:textId="43645E98" w:rsidR="00C06A58" w:rsidRDefault="00C06A58" w:rsidP="008B1A01">
            <w:pPr>
              <w:spacing w:after="0" w:line="240" w:lineRule="auto"/>
              <w:ind w:hanging="2"/>
              <w:jc w:val="both"/>
              <w:rPr>
                <w:b w:val="0"/>
                <w:bCs w:val="0"/>
                <w:i/>
                <w:sz w:val="24"/>
                <w:szCs w:val="24"/>
              </w:rPr>
            </w:pPr>
            <w:r>
              <w:rPr>
                <w:b w:val="0"/>
                <w:i/>
                <w:sz w:val="24"/>
                <w:szCs w:val="24"/>
              </w:rPr>
              <w:t>a)</w:t>
            </w:r>
            <w:r w:rsidR="005351C1">
              <w:rPr>
                <w:b w:val="0"/>
                <w:i/>
                <w:sz w:val="24"/>
                <w:szCs w:val="24"/>
              </w:rPr>
              <w:t xml:space="preserve"> </w:t>
            </w:r>
            <w:r w:rsidRPr="008A4D30">
              <w:rPr>
                <w:b w:val="0"/>
                <w:i/>
                <w:sz w:val="24"/>
                <w:szCs w:val="24"/>
              </w:rPr>
              <w:t>Conoscenze acquisite:</w:t>
            </w:r>
            <w:r w:rsidRPr="008A4D30">
              <w:rPr>
                <w:b w:val="0"/>
                <w:bCs w:val="0"/>
                <w:i/>
                <w:sz w:val="24"/>
                <w:szCs w:val="24"/>
              </w:rPr>
              <w:t> </w:t>
            </w:r>
            <w:r>
              <w:rPr>
                <w:b w:val="0"/>
                <w:bCs w:val="0"/>
                <w:i/>
                <w:sz w:val="24"/>
                <w:szCs w:val="24"/>
              </w:rPr>
              <w:t>s</w:t>
            </w:r>
            <w:r w:rsidRPr="008A4D30">
              <w:rPr>
                <w:b w:val="0"/>
                <w:bCs w:val="0"/>
                <w:i/>
                <w:sz w:val="24"/>
                <w:szCs w:val="24"/>
              </w:rPr>
              <w:t>apere teor</w:t>
            </w:r>
            <w:r>
              <w:rPr>
                <w:b w:val="0"/>
                <w:bCs w:val="0"/>
                <w:i/>
                <w:sz w:val="24"/>
                <w:szCs w:val="24"/>
              </w:rPr>
              <w:t>ico (fatti, concetti, procedure; b)</w:t>
            </w:r>
            <w:r w:rsidR="005351C1">
              <w:rPr>
                <w:b w:val="0"/>
                <w:bCs w:val="0"/>
                <w:i/>
                <w:sz w:val="24"/>
                <w:szCs w:val="24"/>
              </w:rPr>
              <w:t xml:space="preserve"> A</w:t>
            </w:r>
            <w:r w:rsidRPr="008A4D30">
              <w:rPr>
                <w:b w:val="0"/>
                <w:i/>
                <w:sz w:val="24"/>
                <w:szCs w:val="24"/>
              </w:rPr>
              <w:t>bilità acquisite:</w:t>
            </w:r>
            <w:r w:rsidRPr="008A4D30">
              <w:rPr>
                <w:b w:val="0"/>
                <w:bCs w:val="0"/>
                <w:i/>
                <w:sz w:val="24"/>
                <w:szCs w:val="24"/>
              </w:rPr>
              <w:t> </w:t>
            </w:r>
            <w:r w:rsidR="002E5901">
              <w:rPr>
                <w:b w:val="0"/>
                <w:bCs w:val="0"/>
                <w:i/>
                <w:sz w:val="24"/>
                <w:szCs w:val="24"/>
              </w:rPr>
              <w:t>s</w:t>
            </w:r>
            <w:r w:rsidRPr="008A4D30">
              <w:rPr>
                <w:b w:val="0"/>
                <w:bCs w:val="0"/>
                <w:i/>
                <w:sz w:val="24"/>
                <w:szCs w:val="24"/>
              </w:rPr>
              <w:t>apere pratico (capacità di applicare le conoscenze per portare a termine compiti).</w:t>
            </w:r>
          </w:p>
          <w:p w14:paraId="53005E58" w14:textId="1A35358B" w:rsidR="00C06A58" w:rsidRPr="00126CD4" w:rsidRDefault="00D94E65" w:rsidP="008B1A01">
            <w:pPr>
              <w:spacing w:after="0" w:line="240" w:lineRule="auto"/>
              <w:ind w:hanging="2"/>
              <w:jc w:val="both"/>
              <w:rPr>
                <w:b w:val="0"/>
                <w:i/>
                <w:sz w:val="24"/>
                <w:szCs w:val="24"/>
              </w:rPr>
            </w:pPr>
            <w:r w:rsidRPr="008A4D30">
              <w:rPr>
                <w:b w:val="0"/>
                <w:i/>
                <w:sz w:val="24"/>
                <w:szCs w:val="24"/>
              </w:rPr>
              <w:lastRenderedPageBreak/>
              <w:t>Al termine del percorso, la sintesi dei dati raccolti perme</w:t>
            </w:r>
            <w:r w:rsidR="00D92C7F">
              <w:rPr>
                <w:b w:val="0"/>
                <w:i/>
                <w:sz w:val="24"/>
                <w:szCs w:val="24"/>
              </w:rPr>
              <w:t xml:space="preserve">tte di definire il profilo </w:t>
            </w:r>
            <w:r w:rsidR="00F4170D">
              <w:rPr>
                <w:b w:val="0"/>
                <w:i/>
                <w:sz w:val="24"/>
                <w:szCs w:val="24"/>
              </w:rPr>
              <w:t>del bambino</w:t>
            </w:r>
            <w:r w:rsidRPr="008A4D30">
              <w:rPr>
                <w:b w:val="0"/>
                <w:i/>
                <w:sz w:val="24"/>
                <w:szCs w:val="24"/>
              </w:rPr>
              <w:t>:</w:t>
            </w:r>
            <w:r w:rsidR="00D92C7F">
              <w:rPr>
                <w:b w:val="0"/>
                <w:i/>
                <w:sz w:val="24"/>
                <w:szCs w:val="24"/>
              </w:rPr>
              <w:t xml:space="preserve"> la </w:t>
            </w:r>
            <w:r w:rsidRPr="008A4D30">
              <w:rPr>
                <w:b w:val="0"/>
                <w:i/>
                <w:sz w:val="24"/>
                <w:szCs w:val="24"/>
              </w:rPr>
              <w:t>capacità dimostrata di utilizzare conoscenze, abilità e capacità personali in situazioni di lavoro o di studio</w:t>
            </w:r>
            <w:r w:rsidR="00D92C7F">
              <w:rPr>
                <w:b w:val="0"/>
                <w:i/>
                <w:sz w:val="24"/>
                <w:szCs w:val="24"/>
              </w:rPr>
              <w:t xml:space="preserve"> (Competenza).</w:t>
            </w:r>
            <w:r w:rsidRPr="008A4D30">
              <w:rPr>
                <w:b w:val="0"/>
                <w:i/>
                <w:sz w:val="24"/>
                <w:szCs w:val="24"/>
              </w:rPr>
              <w:t> </w:t>
            </w:r>
          </w:p>
        </w:tc>
      </w:tr>
    </w:tbl>
    <w:p w14:paraId="6481600A" w14:textId="77777777" w:rsidR="004418AC" w:rsidRPr="000550B1" w:rsidRDefault="004418AC">
      <w:pPr>
        <w:pStyle w:val="Normale1"/>
        <w:pBdr>
          <w:top w:val="nil"/>
          <w:left w:val="nil"/>
          <w:bottom w:val="nil"/>
          <w:right w:val="nil"/>
          <w:between w:val="nil"/>
        </w:pBdr>
        <w:rPr>
          <w:rFonts w:ascii="Times New Roman" w:hAnsi="Times New Roman" w:cs="Times New Roman"/>
          <w:color w:val="000000"/>
          <w:sz w:val="24"/>
          <w:szCs w:val="24"/>
        </w:rPr>
      </w:pPr>
    </w:p>
    <w:p w14:paraId="524E5917" w14:textId="77777777" w:rsidR="00A97208" w:rsidRPr="000550B1" w:rsidRDefault="00A97208" w:rsidP="0020509C">
      <w:pPr>
        <w:pStyle w:val="Normale1"/>
        <w:pBdr>
          <w:top w:val="nil"/>
          <w:left w:val="nil"/>
          <w:bottom w:val="nil"/>
          <w:right w:val="nil"/>
          <w:between w:val="nil"/>
        </w:pBdr>
        <w:spacing w:after="200" w:line="276" w:lineRule="auto"/>
        <w:jc w:val="center"/>
        <w:rPr>
          <w:rFonts w:ascii="Times New Roman" w:hAnsi="Times New Roman" w:cs="Times New Roman"/>
          <w:b/>
          <w:color w:val="000000"/>
          <w:sz w:val="24"/>
          <w:szCs w:val="24"/>
        </w:rPr>
      </w:pPr>
    </w:p>
    <w:p w14:paraId="22BCB20E" w14:textId="77777777" w:rsidR="00A97208" w:rsidRPr="000550B1" w:rsidRDefault="00A97208" w:rsidP="0020509C">
      <w:pPr>
        <w:pStyle w:val="Normale1"/>
        <w:pBdr>
          <w:top w:val="nil"/>
          <w:left w:val="nil"/>
          <w:bottom w:val="nil"/>
          <w:right w:val="nil"/>
          <w:between w:val="nil"/>
        </w:pBdr>
        <w:spacing w:after="200" w:line="276" w:lineRule="auto"/>
        <w:jc w:val="center"/>
        <w:rPr>
          <w:rFonts w:ascii="Times New Roman" w:hAnsi="Times New Roman" w:cs="Times New Roman"/>
          <w:b/>
          <w:color w:val="000000"/>
          <w:sz w:val="24"/>
          <w:szCs w:val="24"/>
        </w:rPr>
      </w:pPr>
    </w:p>
    <w:p w14:paraId="3C078FBD" w14:textId="77777777" w:rsidR="00AD5393" w:rsidRDefault="00AD5393" w:rsidP="003163E5">
      <w:r>
        <w:br w:type="page"/>
      </w:r>
    </w:p>
    <w:p w14:paraId="09221889" w14:textId="28BBBAB3" w:rsidR="004418AC" w:rsidRPr="000550B1" w:rsidRDefault="000D3BF0" w:rsidP="0020509C">
      <w:pPr>
        <w:pStyle w:val="Normale1"/>
        <w:pBdr>
          <w:top w:val="nil"/>
          <w:left w:val="nil"/>
          <w:bottom w:val="nil"/>
          <w:right w:val="nil"/>
          <w:between w:val="nil"/>
        </w:pBdr>
        <w:spacing w:after="200" w:line="276" w:lineRule="auto"/>
        <w:jc w:val="center"/>
        <w:rPr>
          <w:rFonts w:ascii="Times New Roman" w:hAnsi="Times New Roman" w:cs="Times New Roman"/>
          <w:color w:val="000000"/>
          <w:sz w:val="24"/>
          <w:szCs w:val="24"/>
        </w:rPr>
      </w:pPr>
      <w:r w:rsidRPr="000550B1">
        <w:rPr>
          <w:rFonts w:ascii="Times New Roman" w:hAnsi="Times New Roman" w:cs="Times New Roman"/>
          <w:b/>
          <w:color w:val="000000"/>
          <w:sz w:val="24"/>
          <w:szCs w:val="24"/>
        </w:rPr>
        <w:lastRenderedPageBreak/>
        <w:t xml:space="preserve">LA CONSEGNA </w:t>
      </w:r>
      <w:r w:rsidR="008B1A01">
        <w:rPr>
          <w:rFonts w:ascii="Times New Roman" w:hAnsi="Times New Roman" w:cs="Times New Roman"/>
          <w:b/>
          <w:color w:val="000000"/>
          <w:sz w:val="24"/>
          <w:szCs w:val="24"/>
        </w:rPr>
        <w:t>AI BAMBINI</w:t>
      </w:r>
    </w:p>
    <w:p w14:paraId="7C13EF32" w14:textId="77777777" w:rsidR="00AD5393" w:rsidRPr="00AD5393" w:rsidRDefault="00AD5393" w:rsidP="00AD5393">
      <w:pPr>
        <w:pStyle w:val="Normale3"/>
        <w:pBdr>
          <w:top w:val="nil"/>
          <w:left w:val="nil"/>
          <w:bottom w:val="nil"/>
          <w:right w:val="nil"/>
          <w:between w:val="nil"/>
        </w:pBdr>
        <w:ind w:hanging="2"/>
        <w:jc w:val="both"/>
        <w:rPr>
          <w:rFonts w:ascii="Times New Roman" w:hAnsi="Times New Roman" w:cs="Times New Roman"/>
          <w:sz w:val="24"/>
        </w:rPr>
      </w:pPr>
      <w:r w:rsidRPr="00AD5393">
        <w:rPr>
          <w:rFonts w:ascii="Times New Roman" w:hAnsi="Times New Roman" w:cs="Times New Roman"/>
          <w:sz w:val="24"/>
        </w:rPr>
        <w:t xml:space="preserve">Per “consegna” si intende </w:t>
      </w:r>
      <w:r w:rsidRPr="00AD5393">
        <w:rPr>
          <w:rFonts w:ascii="Times New Roman" w:hAnsi="Times New Roman" w:cs="Times New Roman"/>
          <w:i/>
          <w:sz w:val="24"/>
        </w:rPr>
        <w:t>il documento che i docenti presenta ai bambini/e – alunni/e – studenti/esse, sulla base del quale essi si attivano realizzando il prodotto nei tempi e nei modi definii, tenendo presente anche dei criteri di valutazione del compito/prodotto</w:t>
      </w:r>
      <w:r w:rsidRPr="00AD5393">
        <w:rPr>
          <w:rFonts w:ascii="Times New Roman" w:hAnsi="Times New Roman" w:cs="Times New Roman"/>
          <w:sz w:val="24"/>
        </w:rPr>
        <w:t>.</w:t>
      </w:r>
    </w:p>
    <w:p w14:paraId="23CC508B" w14:textId="71FF0730" w:rsidR="00AD5393" w:rsidRDefault="00AD5393" w:rsidP="00AD5393">
      <w:pPr>
        <w:pStyle w:val="Normale3"/>
        <w:pBdr>
          <w:top w:val="nil"/>
          <w:left w:val="nil"/>
          <w:bottom w:val="nil"/>
          <w:right w:val="nil"/>
          <w:between w:val="nil"/>
        </w:pBdr>
        <w:ind w:hanging="2"/>
        <w:jc w:val="both"/>
        <w:rPr>
          <w:rFonts w:ascii="Times New Roman" w:hAnsi="Times New Roman" w:cs="Times New Roman"/>
          <w:sz w:val="24"/>
        </w:rPr>
      </w:pPr>
      <w:r w:rsidRPr="00AD5393">
        <w:rPr>
          <w:rFonts w:ascii="Times New Roman" w:hAnsi="Times New Roman" w:cs="Times New Roman"/>
          <w:b/>
          <w:sz w:val="24"/>
        </w:rPr>
        <w:t>Indicazioni: 1)</w:t>
      </w:r>
      <w:r w:rsidR="000B2B21">
        <w:rPr>
          <w:rFonts w:ascii="Times New Roman" w:hAnsi="Times New Roman" w:cs="Times New Roman"/>
          <w:b/>
          <w:sz w:val="24"/>
        </w:rPr>
        <w:t xml:space="preserve"> </w:t>
      </w:r>
      <w:r w:rsidRPr="00AD5393">
        <w:rPr>
          <w:rFonts w:ascii="Times New Roman" w:hAnsi="Times New Roman" w:cs="Times New Roman"/>
          <w:sz w:val="24"/>
        </w:rPr>
        <w:t xml:space="preserve">il linguaggio deve essere accessibile, comprensibile, semplice e concreto; </w:t>
      </w:r>
      <w:r w:rsidRPr="00AD5393">
        <w:rPr>
          <w:rFonts w:ascii="Times New Roman" w:hAnsi="Times New Roman" w:cs="Times New Roman"/>
          <w:b/>
          <w:sz w:val="24"/>
        </w:rPr>
        <w:t>2)</w:t>
      </w:r>
      <w:r w:rsidR="000B2B21">
        <w:rPr>
          <w:rFonts w:ascii="Times New Roman" w:hAnsi="Times New Roman" w:cs="Times New Roman"/>
          <w:b/>
          <w:sz w:val="24"/>
        </w:rPr>
        <w:t xml:space="preserve"> </w:t>
      </w:r>
      <w:proofErr w:type="spellStart"/>
      <w:r w:rsidRPr="00AD5393">
        <w:rPr>
          <w:rFonts w:ascii="Times New Roman" w:hAnsi="Times New Roman" w:cs="Times New Roman"/>
          <w:sz w:val="24"/>
        </w:rPr>
        <w:t>l’UdA</w:t>
      </w:r>
      <w:proofErr w:type="spellEnd"/>
      <w:r w:rsidRPr="00AD5393">
        <w:rPr>
          <w:rFonts w:ascii="Times New Roman" w:hAnsi="Times New Roman" w:cs="Times New Roman"/>
          <w:sz w:val="24"/>
        </w:rPr>
        <w:t xml:space="preserve"> prevede dei compiti/problema che per certi versi sono “oltre misura” ovvero richiedono ai bambini/e – alunni/e – studenti/esse competenze e loro articolazioni (conoscenze, abilità, capacità) che ancora non possiedono, ma che possono acquisire autonomamente. Ciò in forza della potenzialità del metodo laboratoriale che porta alla scoperta ed alla conquista personale del sapere; </w:t>
      </w:r>
      <w:r w:rsidRPr="00AD5393">
        <w:rPr>
          <w:rFonts w:ascii="Times New Roman" w:hAnsi="Times New Roman" w:cs="Times New Roman"/>
          <w:b/>
          <w:sz w:val="24"/>
        </w:rPr>
        <w:t>3)</w:t>
      </w:r>
      <w:r w:rsidR="000B2B21">
        <w:rPr>
          <w:rFonts w:ascii="Times New Roman" w:hAnsi="Times New Roman" w:cs="Times New Roman"/>
          <w:b/>
          <w:sz w:val="24"/>
        </w:rPr>
        <w:t xml:space="preserve"> </w:t>
      </w:r>
      <w:proofErr w:type="spellStart"/>
      <w:r w:rsidRPr="00AD5393">
        <w:rPr>
          <w:rFonts w:ascii="Times New Roman" w:hAnsi="Times New Roman" w:cs="Times New Roman"/>
          <w:sz w:val="24"/>
        </w:rPr>
        <w:t>l’UdA</w:t>
      </w:r>
      <w:proofErr w:type="spellEnd"/>
      <w:r w:rsidRPr="00AD5393">
        <w:rPr>
          <w:rFonts w:ascii="Times New Roman" w:hAnsi="Times New Roman" w:cs="Times New Roman"/>
          <w:sz w:val="24"/>
        </w:rPr>
        <w:t xml:space="preserve"> mette in moto processi di apprendimento che non debbono solo rifluire nel “prodotto”, ma fornire spunti ed agganci per una ripresa dei contenuti attraverso la riflessione, l’esposizione, il consolidamento di quanto appreso.  </w:t>
      </w:r>
    </w:p>
    <w:p w14:paraId="703AB63E" w14:textId="77777777" w:rsidR="00936882" w:rsidRDefault="00936882" w:rsidP="00AD5393">
      <w:pPr>
        <w:pStyle w:val="Normale3"/>
        <w:pBdr>
          <w:top w:val="nil"/>
          <w:left w:val="nil"/>
          <w:bottom w:val="nil"/>
          <w:right w:val="nil"/>
          <w:between w:val="nil"/>
        </w:pBdr>
        <w:ind w:hanging="2"/>
        <w:jc w:val="both"/>
        <w:rPr>
          <w:rFonts w:ascii="Times New Roman" w:hAnsi="Times New Roman" w:cs="Times New Roman"/>
          <w:sz w:val="24"/>
        </w:rPr>
      </w:pPr>
    </w:p>
    <w:tbl>
      <w:tblPr>
        <w:tblStyle w:val="a7"/>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936882" w:rsidRPr="000550B1" w14:paraId="7CEED05A" w14:textId="77777777" w:rsidTr="00D278B8">
        <w:trPr>
          <w:cantSplit/>
        </w:trPr>
        <w:tc>
          <w:tcPr>
            <w:tcW w:w="5000" w:type="pct"/>
            <w:shd w:val="clear" w:color="auto" w:fill="FFFF99"/>
            <w:vAlign w:val="center"/>
          </w:tcPr>
          <w:p w14:paraId="176E48E2" w14:textId="77777777" w:rsidR="00936882" w:rsidRPr="000550B1" w:rsidRDefault="00936882" w:rsidP="008B1A0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Consegna agli studenti</w:t>
            </w:r>
          </w:p>
        </w:tc>
      </w:tr>
      <w:tr w:rsidR="00936882" w:rsidRPr="000550B1" w14:paraId="795044FC" w14:textId="77777777" w:rsidTr="006E096C">
        <w:trPr>
          <w:cantSplit/>
        </w:trPr>
        <w:tc>
          <w:tcPr>
            <w:tcW w:w="5000" w:type="pct"/>
            <w:vAlign w:val="center"/>
          </w:tcPr>
          <w:p w14:paraId="70BC0D1F" w14:textId="77777777" w:rsidR="00936882" w:rsidRPr="000550B1" w:rsidRDefault="00936882" w:rsidP="008B1A01">
            <w:pPr>
              <w:pStyle w:val="Normale1"/>
              <w:pBdr>
                <w:top w:val="nil"/>
                <w:left w:val="nil"/>
                <w:bottom w:val="nil"/>
                <w:right w:val="nil"/>
                <w:between w:val="nil"/>
              </w:pBdr>
              <w:spacing w:after="0" w:line="240" w:lineRule="auto"/>
              <w:ind w:hanging="2"/>
              <w:jc w:val="both"/>
              <w:rPr>
                <w:rFonts w:ascii="Times New Roman" w:hAnsi="Times New Roman" w:cs="Times New Roman"/>
                <w:bCs/>
                <w:sz w:val="24"/>
                <w:szCs w:val="24"/>
              </w:rPr>
            </w:pPr>
            <w:r w:rsidRPr="000550B1">
              <w:rPr>
                <w:rFonts w:ascii="Times New Roman" w:hAnsi="Times New Roman" w:cs="Times New Roman"/>
                <w:b/>
                <w:sz w:val="24"/>
                <w:szCs w:val="24"/>
              </w:rPr>
              <w:t xml:space="preserve">Titolo </w:t>
            </w:r>
            <w:proofErr w:type="spellStart"/>
            <w:r w:rsidRPr="000550B1">
              <w:rPr>
                <w:rFonts w:ascii="Times New Roman" w:hAnsi="Times New Roman" w:cs="Times New Roman"/>
                <w:b/>
                <w:sz w:val="24"/>
                <w:szCs w:val="24"/>
              </w:rPr>
              <w:t>UdA</w:t>
            </w:r>
            <w:proofErr w:type="spellEnd"/>
            <w:r>
              <w:rPr>
                <w:rFonts w:ascii="Times New Roman" w:hAnsi="Times New Roman" w:cs="Times New Roman"/>
                <w:b/>
                <w:sz w:val="24"/>
                <w:szCs w:val="24"/>
              </w:rPr>
              <w:t xml:space="preserve">: </w:t>
            </w:r>
          </w:p>
        </w:tc>
      </w:tr>
      <w:tr w:rsidR="00936882" w:rsidRPr="000550B1" w14:paraId="43F3D06D" w14:textId="77777777" w:rsidTr="006E096C">
        <w:trPr>
          <w:cantSplit/>
        </w:trPr>
        <w:tc>
          <w:tcPr>
            <w:tcW w:w="5000" w:type="pct"/>
            <w:vAlign w:val="center"/>
          </w:tcPr>
          <w:p w14:paraId="177378F3" w14:textId="77777777" w:rsidR="00936882" w:rsidRPr="006E096C" w:rsidRDefault="00936882"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Cosa si chiede di fare</w:t>
            </w:r>
          </w:p>
        </w:tc>
      </w:tr>
      <w:tr w:rsidR="00936882" w:rsidRPr="000550B1" w14:paraId="5747FF7C" w14:textId="77777777" w:rsidTr="006E096C">
        <w:trPr>
          <w:cantSplit/>
        </w:trPr>
        <w:tc>
          <w:tcPr>
            <w:tcW w:w="5000" w:type="pct"/>
            <w:vAlign w:val="center"/>
          </w:tcPr>
          <w:p w14:paraId="7B8FD0BE" w14:textId="7059952D" w:rsidR="00936882" w:rsidRPr="006E096C" w:rsidRDefault="00936882"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In che modo (singoli, gruppi</w:t>
            </w:r>
            <w:r w:rsidR="000D4AB9">
              <w:rPr>
                <w:rFonts w:ascii="Times New Roman" w:hAnsi="Times New Roman" w:cs="Times New Roman"/>
                <w:b/>
                <w:sz w:val="24"/>
                <w:szCs w:val="24"/>
              </w:rPr>
              <w:t xml:space="preserve"> .</w:t>
            </w:r>
            <w:r w:rsidRPr="000550B1">
              <w:rPr>
                <w:rFonts w:ascii="Times New Roman" w:hAnsi="Times New Roman" w:cs="Times New Roman"/>
                <w:b/>
                <w:sz w:val="24"/>
                <w:szCs w:val="24"/>
              </w:rPr>
              <w:t>..)</w:t>
            </w:r>
          </w:p>
        </w:tc>
      </w:tr>
      <w:tr w:rsidR="00936882" w:rsidRPr="000550B1" w14:paraId="10BAB780" w14:textId="77777777" w:rsidTr="006E096C">
        <w:trPr>
          <w:cantSplit/>
        </w:trPr>
        <w:tc>
          <w:tcPr>
            <w:tcW w:w="5000" w:type="pct"/>
            <w:vAlign w:val="center"/>
          </w:tcPr>
          <w:p w14:paraId="002118A2" w14:textId="77777777" w:rsidR="00936882" w:rsidRPr="006E096C" w:rsidRDefault="00936882"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Quali prodotti</w:t>
            </w:r>
          </w:p>
        </w:tc>
      </w:tr>
      <w:tr w:rsidR="00936882" w:rsidRPr="000550B1" w14:paraId="37B92DA7" w14:textId="77777777" w:rsidTr="006E096C">
        <w:trPr>
          <w:cantSplit/>
        </w:trPr>
        <w:tc>
          <w:tcPr>
            <w:tcW w:w="5000" w:type="pct"/>
            <w:vAlign w:val="center"/>
          </w:tcPr>
          <w:p w14:paraId="661E6943" w14:textId="77777777" w:rsidR="00936882" w:rsidRPr="006E096C" w:rsidRDefault="00936882"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Che senso ha (a cosa serve, per quali apprendimenti)</w:t>
            </w:r>
          </w:p>
        </w:tc>
      </w:tr>
      <w:tr w:rsidR="006E096C" w:rsidRPr="000550B1" w14:paraId="1D98463E" w14:textId="77777777" w:rsidTr="006E096C">
        <w:trPr>
          <w:cantSplit/>
        </w:trPr>
        <w:tc>
          <w:tcPr>
            <w:tcW w:w="5000" w:type="pct"/>
            <w:vAlign w:val="center"/>
          </w:tcPr>
          <w:p w14:paraId="56192473" w14:textId="77777777" w:rsidR="006E096C" w:rsidRPr="000550B1" w:rsidRDefault="006E096C"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936882">
              <w:rPr>
                <w:rFonts w:ascii="Times New Roman" w:hAnsi="Times New Roman" w:cs="Times New Roman"/>
                <w:b/>
                <w:sz w:val="24"/>
                <w:szCs w:val="24"/>
              </w:rPr>
              <w:t>Tempi</w:t>
            </w:r>
          </w:p>
        </w:tc>
      </w:tr>
      <w:tr w:rsidR="006E096C" w:rsidRPr="000550B1" w14:paraId="18FAE22A" w14:textId="77777777" w:rsidTr="006E096C">
        <w:trPr>
          <w:cantSplit/>
        </w:trPr>
        <w:tc>
          <w:tcPr>
            <w:tcW w:w="5000" w:type="pct"/>
            <w:vAlign w:val="center"/>
          </w:tcPr>
          <w:p w14:paraId="75CB72AA" w14:textId="77777777" w:rsidR="006E096C" w:rsidRPr="00936882" w:rsidRDefault="006E096C"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Risorse (strumenti, consulenze, opportunità …)</w:t>
            </w:r>
          </w:p>
        </w:tc>
      </w:tr>
      <w:tr w:rsidR="006E096C" w:rsidRPr="000550B1" w14:paraId="39111985" w14:textId="77777777" w:rsidTr="006E096C">
        <w:trPr>
          <w:cantSplit/>
        </w:trPr>
        <w:tc>
          <w:tcPr>
            <w:tcW w:w="5000" w:type="pct"/>
            <w:vAlign w:val="center"/>
          </w:tcPr>
          <w:p w14:paraId="6BC32937" w14:textId="77777777" w:rsidR="006E096C" w:rsidRPr="000550B1" w:rsidRDefault="006E096C" w:rsidP="008B1A0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Criteri di valutazione</w:t>
            </w:r>
          </w:p>
        </w:tc>
      </w:tr>
    </w:tbl>
    <w:p w14:paraId="600CC494" w14:textId="77777777" w:rsidR="00AD5393" w:rsidRPr="00976488" w:rsidRDefault="00AD5393" w:rsidP="00AD5393">
      <w:pPr>
        <w:pStyle w:val="Normale3"/>
        <w:pBdr>
          <w:top w:val="nil"/>
          <w:left w:val="nil"/>
          <w:bottom w:val="nil"/>
          <w:right w:val="nil"/>
          <w:between w:val="nil"/>
        </w:pBdr>
        <w:ind w:hanging="2"/>
        <w:jc w:val="both"/>
        <w:rPr>
          <w:rFonts w:ascii="Times New Roman" w:hAnsi="Times New Roman" w:cs="Times New Roman"/>
        </w:rPr>
      </w:pPr>
    </w:p>
    <w:p w14:paraId="64DE439F" w14:textId="77777777" w:rsidR="006E096C" w:rsidRDefault="006E096C">
      <w:pPr>
        <w:shd w:val="clear" w:color="auto" w:fill="auto"/>
        <w:spacing w:line="240" w:lineRule="auto"/>
        <w:jc w:val="left"/>
        <w:rPr>
          <w:rFonts w:eastAsia="Calibri"/>
          <w:bCs w:val="0"/>
          <w:color w:val="auto"/>
          <w:sz w:val="24"/>
          <w:szCs w:val="72"/>
        </w:rPr>
      </w:pPr>
      <w:r>
        <w:rPr>
          <w:b w:val="0"/>
          <w:sz w:val="24"/>
          <w:szCs w:val="72"/>
        </w:rPr>
        <w:br w:type="page"/>
      </w:r>
    </w:p>
    <w:p w14:paraId="3DD50D25" w14:textId="77777777" w:rsidR="00AD5393" w:rsidRDefault="00AD5393" w:rsidP="00AD5393">
      <w:pPr>
        <w:pStyle w:val="Normale3"/>
        <w:pBdr>
          <w:top w:val="nil"/>
          <w:left w:val="nil"/>
          <w:bottom w:val="nil"/>
          <w:right w:val="nil"/>
          <w:between w:val="nil"/>
        </w:pBdr>
        <w:spacing w:before="120" w:after="120" w:line="360" w:lineRule="auto"/>
        <w:jc w:val="center"/>
        <w:rPr>
          <w:rFonts w:ascii="Times New Roman" w:hAnsi="Times New Roman" w:cs="Times New Roman"/>
          <w:b/>
          <w:sz w:val="24"/>
          <w:szCs w:val="72"/>
        </w:rPr>
      </w:pPr>
      <w:r w:rsidRPr="00AD5393">
        <w:rPr>
          <w:rFonts w:ascii="Times New Roman" w:hAnsi="Times New Roman" w:cs="Times New Roman"/>
          <w:b/>
          <w:sz w:val="24"/>
          <w:szCs w:val="72"/>
        </w:rPr>
        <w:lastRenderedPageBreak/>
        <w:t>PIANO DI LAVORO UDA</w:t>
      </w:r>
    </w:p>
    <w:tbl>
      <w:tblPr>
        <w:tblStyle w:val="a8"/>
        <w:tblW w:w="5000" w:type="pct"/>
        <w:tblInd w:w="0" w:type="dxa"/>
        <w:tblLook w:val="0000" w:firstRow="0" w:lastRow="0" w:firstColumn="0" w:lastColumn="0" w:noHBand="0" w:noVBand="0"/>
      </w:tblPr>
      <w:tblGrid>
        <w:gridCol w:w="9628"/>
      </w:tblGrid>
      <w:tr w:rsidR="00AD5393" w:rsidRPr="000550B1" w14:paraId="32BC0353"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31660AE0" w14:textId="77777777" w:rsidR="00AD5393" w:rsidRPr="000550B1" w:rsidRDefault="00AD5393"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UNITÀ DI APPRENDIMENTO:</w:t>
            </w:r>
            <w:r>
              <w:rPr>
                <w:rFonts w:ascii="Times New Roman" w:hAnsi="Times New Roman" w:cs="Times New Roman"/>
                <w:sz w:val="24"/>
                <w:szCs w:val="24"/>
              </w:rPr>
              <w:t xml:space="preserve"> </w:t>
            </w:r>
          </w:p>
        </w:tc>
      </w:tr>
      <w:tr w:rsidR="00AD5393" w:rsidRPr="000550B1" w14:paraId="13F6EE7E"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71D859B8" w14:textId="77777777" w:rsidR="00AD5393" w:rsidRPr="000550B1" w:rsidRDefault="00AD5393"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Coordinatore:</w:t>
            </w:r>
            <w:r>
              <w:rPr>
                <w:rFonts w:ascii="Times New Roman" w:hAnsi="Times New Roman" w:cs="Times New Roman"/>
                <w:sz w:val="24"/>
                <w:szCs w:val="24"/>
              </w:rPr>
              <w:t xml:space="preserve"> </w:t>
            </w:r>
          </w:p>
        </w:tc>
      </w:tr>
      <w:tr w:rsidR="00AD5393" w:rsidRPr="000550B1" w14:paraId="34A00CC4"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03281AFD" w14:textId="77777777" w:rsidR="00AD5393" w:rsidRPr="000550B1" w:rsidRDefault="00AD5393" w:rsidP="008B1A0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Collaboratori:</w:t>
            </w:r>
            <w:r>
              <w:rPr>
                <w:rFonts w:ascii="Times New Roman" w:hAnsi="Times New Roman" w:cs="Times New Roman"/>
                <w:sz w:val="24"/>
                <w:szCs w:val="24"/>
              </w:rPr>
              <w:t xml:space="preserve"> </w:t>
            </w:r>
          </w:p>
        </w:tc>
      </w:tr>
    </w:tbl>
    <w:p w14:paraId="7B167F2A" w14:textId="77777777" w:rsidR="00B17ADE" w:rsidRPr="000550B1" w:rsidRDefault="00B17ADE">
      <w:pPr>
        <w:pStyle w:val="Normale1"/>
        <w:pBdr>
          <w:top w:val="nil"/>
          <w:left w:val="nil"/>
          <w:bottom w:val="nil"/>
          <w:right w:val="nil"/>
          <w:between w:val="nil"/>
        </w:pBdr>
        <w:jc w:val="center"/>
        <w:rPr>
          <w:rFonts w:ascii="Times New Roman" w:hAnsi="Times New Roman" w:cs="Times New Roman"/>
          <w:b/>
          <w:color w:val="000000"/>
          <w:sz w:val="24"/>
          <w:szCs w:val="24"/>
        </w:rPr>
      </w:pPr>
    </w:p>
    <w:p w14:paraId="29195570" w14:textId="77777777" w:rsidR="00B17ADE" w:rsidRPr="000550B1" w:rsidRDefault="00B17ADE">
      <w:pPr>
        <w:pStyle w:val="Normale1"/>
        <w:pBdr>
          <w:top w:val="nil"/>
          <w:left w:val="nil"/>
          <w:bottom w:val="nil"/>
          <w:right w:val="nil"/>
          <w:between w:val="nil"/>
        </w:pBdr>
        <w:jc w:val="center"/>
        <w:rPr>
          <w:rFonts w:ascii="Times New Roman" w:hAnsi="Times New Roman" w:cs="Times New Roman"/>
          <w:b/>
          <w:color w:val="000000"/>
          <w:sz w:val="24"/>
          <w:szCs w:val="24"/>
        </w:rPr>
      </w:pPr>
    </w:p>
    <w:p w14:paraId="4BEF61CF" w14:textId="77777777" w:rsidR="004418AC" w:rsidRPr="000550B1" w:rsidRDefault="000D3BF0">
      <w:pPr>
        <w:pStyle w:val="Normale1"/>
        <w:pBdr>
          <w:top w:val="nil"/>
          <w:left w:val="nil"/>
          <w:bottom w:val="nil"/>
          <w:right w:val="nil"/>
          <w:between w:val="nil"/>
        </w:pBdr>
        <w:jc w:val="center"/>
        <w:rPr>
          <w:rFonts w:ascii="Times New Roman" w:hAnsi="Times New Roman" w:cs="Times New Roman"/>
          <w:color w:val="000000"/>
          <w:sz w:val="24"/>
          <w:szCs w:val="24"/>
        </w:rPr>
      </w:pPr>
      <w:r w:rsidRPr="000550B1">
        <w:rPr>
          <w:rFonts w:ascii="Times New Roman" w:hAnsi="Times New Roman" w:cs="Times New Roman"/>
          <w:b/>
          <w:color w:val="000000"/>
          <w:sz w:val="24"/>
          <w:szCs w:val="24"/>
        </w:rPr>
        <w:t>SPECIFICAZIONE DELLE FASI</w:t>
      </w:r>
    </w:p>
    <w:p w14:paraId="39881DEA" w14:textId="77777777" w:rsidR="004418AC" w:rsidRPr="000550B1" w:rsidRDefault="004418AC">
      <w:pPr>
        <w:pStyle w:val="Normale1"/>
        <w:pBdr>
          <w:top w:val="nil"/>
          <w:left w:val="nil"/>
          <w:bottom w:val="nil"/>
          <w:right w:val="nil"/>
          <w:between w:val="nil"/>
        </w:pBdr>
        <w:jc w:val="center"/>
        <w:rPr>
          <w:rFonts w:ascii="Times New Roman" w:hAnsi="Times New Roman" w:cs="Times New Roman"/>
          <w:color w:val="000000"/>
          <w:sz w:val="24"/>
          <w:szCs w:val="24"/>
        </w:rPr>
      </w:pPr>
    </w:p>
    <w:tbl>
      <w:tblPr>
        <w:tblStyle w:val="a9"/>
        <w:tblW w:w="0" w:type="auto"/>
        <w:tblInd w:w="0" w:type="dxa"/>
        <w:tblLook w:val="0000" w:firstRow="0" w:lastRow="0" w:firstColumn="0" w:lastColumn="0" w:noHBand="0" w:noVBand="0"/>
      </w:tblPr>
      <w:tblGrid>
        <w:gridCol w:w="1255"/>
        <w:gridCol w:w="1314"/>
        <w:gridCol w:w="1467"/>
        <w:gridCol w:w="1342"/>
        <w:gridCol w:w="712"/>
        <w:gridCol w:w="1419"/>
        <w:gridCol w:w="1216"/>
      </w:tblGrid>
      <w:tr w:rsidR="00AD5393" w:rsidRPr="00791AFE" w14:paraId="2B35A53E"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99"/>
            <w:vAlign w:val="center"/>
          </w:tcPr>
          <w:p w14:paraId="35F05A13" w14:textId="77777777" w:rsidR="004418AC" w:rsidRPr="00791AFE" w:rsidRDefault="00AD5393"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Fasi - </w:t>
            </w:r>
            <w:r w:rsidR="000D3BF0" w:rsidRPr="00791AFE">
              <w:rPr>
                <w:rFonts w:ascii="Times New Roman" w:hAnsi="Times New Roman" w:cs="Times New Roman"/>
              </w:rPr>
              <w:t>Titolo</w:t>
            </w:r>
          </w:p>
        </w:tc>
        <w:tc>
          <w:tcPr>
            <w:tcW w:w="1314" w:type="dxa"/>
            <w:tcBorders>
              <w:top w:val="single" w:sz="4" w:space="0" w:color="000000"/>
              <w:left w:val="single" w:sz="4" w:space="0" w:color="000000"/>
              <w:bottom w:val="single" w:sz="4" w:space="0" w:color="000000"/>
            </w:tcBorders>
            <w:vAlign w:val="center"/>
          </w:tcPr>
          <w:p w14:paraId="60BC49FE" w14:textId="338950C6" w:rsidR="004418AC" w:rsidRPr="00791AFE" w:rsidRDefault="000D3BF0"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Che cosa fanno </w:t>
            </w:r>
            <w:r w:rsidR="008B1A01">
              <w:rPr>
                <w:rFonts w:ascii="Times New Roman" w:hAnsi="Times New Roman" w:cs="Times New Roman"/>
              </w:rPr>
              <w:t>i</w:t>
            </w:r>
            <w:r w:rsidRPr="00791AFE">
              <w:rPr>
                <w:rFonts w:ascii="Times New Roman" w:hAnsi="Times New Roman" w:cs="Times New Roman"/>
              </w:rPr>
              <w:t xml:space="preserve"> </w:t>
            </w:r>
            <w:r w:rsidR="008B1A01">
              <w:rPr>
                <w:rFonts w:ascii="Times New Roman" w:hAnsi="Times New Roman" w:cs="Times New Roman"/>
              </w:rPr>
              <w:t>bambini</w:t>
            </w:r>
          </w:p>
        </w:tc>
        <w:tc>
          <w:tcPr>
            <w:tcW w:w="1467" w:type="dxa"/>
            <w:tcBorders>
              <w:top w:val="single" w:sz="4" w:space="0" w:color="000000"/>
              <w:left w:val="single" w:sz="4" w:space="0" w:color="000000"/>
              <w:bottom w:val="single" w:sz="4" w:space="0" w:color="000000"/>
            </w:tcBorders>
            <w:shd w:val="clear" w:color="auto" w:fill="FFFF99"/>
            <w:vAlign w:val="center"/>
          </w:tcPr>
          <w:p w14:paraId="326F6CDE" w14:textId="77777777" w:rsidR="00AD5393" w:rsidRPr="00791AFE" w:rsidRDefault="000D3BF0"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Che cosa </w:t>
            </w:r>
          </w:p>
          <w:p w14:paraId="77B04115" w14:textId="77777777" w:rsidR="004418AC" w:rsidRPr="00791AFE" w:rsidRDefault="00AD5393"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fa il docente/i </w:t>
            </w:r>
          </w:p>
        </w:tc>
        <w:tc>
          <w:tcPr>
            <w:tcW w:w="1342" w:type="dxa"/>
            <w:tcBorders>
              <w:top w:val="single" w:sz="4" w:space="0" w:color="000000"/>
              <w:left w:val="single" w:sz="4" w:space="0" w:color="000000"/>
              <w:bottom w:val="single" w:sz="4" w:space="0" w:color="000000"/>
            </w:tcBorders>
            <w:vAlign w:val="center"/>
          </w:tcPr>
          <w:p w14:paraId="3FBDCAEC" w14:textId="77777777" w:rsidR="004418AC" w:rsidRPr="00791AFE" w:rsidRDefault="00AD5393"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Esiti -</w:t>
            </w:r>
            <w:r w:rsidR="000D3BF0" w:rsidRPr="00791AFE">
              <w:rPr>
                <w:rFonts w:ascii="Times New Roman" w:hAnsi="Times New Roman" w:cs="Times New Roman"/>
              </w:rPr>
              <w:t>Prodotti intermedi</w:t>
            </w:r>
          </w:p>
        </w:tc>
        <w:tc>
          <w:tcPr>
            <w:tcW w:w="631" w:type="dxa"/>
            <w:tcBorders>
              <w:top w:val="single" w:sz="4" w:space="0" w:color="000000"/>
              <w:left w:val="single" w:sz="4" w:space="0" w:color="000000"/>
              <w:bottom w:val="single" w:sz="4" w:space="0" w:color="000000"/>
            </w:tcBorders>
            <w:shd w:val="clear" w:color="auto" w:fill="FFFF99"/>
            <w:vAlign w:val="center"/>
          </w:tcPr>
          <w:p w14:paraId="6F1EA928" w14:textId="77777777" w:rsidR="004418AC" w:rsidRPr="00791AFE" w:rsidRDefault="000D3BF0"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Tempi</w:t>
            </w:r>
          </w:p>
        </w:tc>
        <w:tc>
          <w:tcPr>
            <w:tcW w:w="1419" w:type="dxa"/>
            <w:tcBorders>
              <w:top w:val="single" w:sz="4" w:space="0" w:color="000000"/>
              <w:left w:val="single" w:sz="4" w:space="0" w:color="000000"/>
              <w:bottom w:val="single" w:sz="4" w:space="0" w:color="000000"/>
            </w:tcBorders>
            <w:vAlign w:val="center"/>
          </w:tcPr>
          <w:p w14:paraId="064C532E" w14:textId="77777777" w:rsidR="004418AC" w:rsidRPr="00791AFE" w:rsidRDefault="000D3BF0"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Evidenze per la valutazione</w:t>
            </w:r>
          </w:p>
        </w:tc>
        <w:tc>
          <w:tcPr>
            <w:tcW w:w="12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1FB1B3" w14:textId="77777777" w:rsidR="00AD5393" w:rsidRPr="00791AFE" w:rsidRDefault="000D3BF0"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Strumenti </w:t>
            </w:r>
          </w:p>
          <w:p w14:paraId="0FF0FD64" w14:textId="77777777" w:rsidR="004418AC" w:rsidRPr="00791AFE" w:rsidRDefault="00AD5393" w:rsidP="008B1A0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per la verifica -</w:t>
            </w:r>
            <w:r w:rsidR="000D3BF0" w:rsidRPr="00791AFE">
              <w:rPr>
                <w:rFonts w:ascii="Times New Roman" w:hAnsi="Times New Roman" w:cs="Times New Roman"/>
              </w:rPr>
              <w:t>valutazione</w:t>
            </w:r>
          </w:p>
        </w:tc>
      </w:tr>
      <w:tr w:rsidR="0047525D" w:rsidRPr="00791AFE" w14:paraId="3188B06B" w14:textId="77777777" w:rsidTr="00791AFE">
        <w:trPr>
          <w:trHeight w:val="20"/>
        </w:trPr>
        <w:tc>
          <w:tcPr>
            <w:tcW w:w="1255" w:type="dxa"/>
            <w:tcBorders>
              <w:top w:val="single" w:sz="4" w:space="0" w:color="000000"/>
              <w:left w:val="single" w:sz="4" w:space="0" w:color="000000"/>
              <w:bottom w:val="single" w:sz="4" w:space="0" w:color="000000"/>
            </w:tcBorders>
          </w:tcPr>
          <w:p w14:paraId="4411130A" w14:textId="77777777" w:rsidR="0047525D" w:rsidRPr="00791AFE" w:rsidRDefault="00362E6D" w:rsidP="008B1A0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1</w:t>
            </w:r>
          </w:p>
        </w:tc>
        <w:tc>
          <w:tcPr>
            <w:tcW w:w="1314" w:type="dxa"/>
            <w:tcBorders>
              <w:top w:val="single" w:sz="4" w:space="0" w:color="000000"/>
              <w:left w:val="single" w:sz="4" w:space="0" w:color="000000"/>
              <w:bottom w:val="single" w:sz="4" w:space="0" w:color="000000"/>
            </w:tcBorders>
          </w:tcPr>
          <w:p w14:paraId="5E144677"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4AE02948"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149C9822"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5685162F"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4AB0EE01"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00A7698B" w14:textId="77777777" w:rsidR="0047525D" w:rsidRPr="00791AFE" w:rsidRDefault="0047525D" w:rsidP="008B1A01">
            <w:pPr>
              <w:pStyle w:val="Nessunaspaziatura"/>
              <w:spacing w:after="0" w:line="240" w:lineRule="auto"/>
              <w:ind w:hanging="2"/>
              <w:rPr>
                <w:rFonts w:ascii="Times New Roman" w:hAnsi="Times New Roman" w:cs="Times New Roman"/>
              </w:rPr>
            </w:pPr>
          </w:p>
        </w:tc>
      </w:tr>
      <w:tr w:rsidR="0047525D" w:rsidRPr="00791AFE" w14:paraId="05A49917"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CC"/>
          </w:tcPr>
          <w:p w14:paraId="63E4D82E" w14:textId="77777777" w:rsidR="0047525D" w:rsidRPr="00791AFE" w:rsidRDefault="00362E6D" w:rsidP="008B1A01">
            <w:pPr>
              <w:pStyle w:val="Nessunaspaziatura"/>
              <w:spacing w:after="0" w:line="240" w:lineRule="auto"/>
              <w:ind w:hanging="2"/>
              <w:jc w:val="center"/>
              <w:rPr>
                <w:rFonts w:ascii="Times New Roman" w:hAnsi="Times New Roman" w:cs="Times New Roman"/>
                <w:b/>
              </w:rPr>
            </w:pPr>
            <w:r>
              <w:rPr>
                <w:rFonts w:ascii="Times New Roman" w:hAnsi="Times New Roman" w:cs="Times New Roman"/>
                <w:b/>
              </w:rPr>
              <w:t>2</w:t>
            </w:r>
          </w:p>
        </w:tc>
        <w:tc>
          <w:tcPr>
            <w:tcW w:w="1314" w:type="dxa"/>
            <w:tcBorders>
              <w:top w:val="single" w:sz="4" w:space="0" w:color="000000"/>
              <w:left w:val="single" w:sz="4" w:space="0" w:color="000000"/>
              <w:bottom w:val="single" w:sz="4" w:space="0" w:color="000000"/>
            </w:tcBorders>
          </w:tcPr>
          <w:p w14:paraId="5D4643D9"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6BA5C9F9"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5242561C"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55EE455D"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0E7EEC8"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4CC03B02" w14:textId="77777777" w:rsidR="0047525D" w:rsidRPr="00791AFE" w:rsidRDefault="0047525D" w:rsidP="008B1A01">
            <w:pPr>
              <w:pStyle w:val="Nessunaspaziatura"/>
              <w:spacing w:after="0" w:line="240" w:lineRule="auto"/>
              <w:ind w:hanging="2"/>
              <w:rPr>
                <w:rFonts w:ascii="Times New Roman" w:hAnsi="Times New Roman" w:cs="Times New Roman"/>
              </w:rPr>
            </w:pPr>
          </w:p>
        </w:tc>
      </w:tr>
      <w:tr w:rsidR="0047525D" w:rsidRPr="00791AFE" w14:paraId="66D7347B" w14:textId="77777777" w:rsidTr="00791AFE">
        <w:trPr>
          <w:trHeight w:val="20"/>
        </w:trPr>
        <w:tc>
          <w:tcPr>
            <w:tcW w:w="1255" w:type="dxa"/>
            <w:tcBorders>
              <w:top w:val="single" w:sz="4" w:space="0" w:color="000000"/>
              <w:left w:val="single" w:sz="4" w:space="0" w:color="000000"/>
              <w:bottom w:val="single" w:sz="4" w:space="0" w:color="000000"/>
            </w:tcBorders>
          </w:tcPr>
          <w:p w14:paraId="1691C746" w14:textId="77777777" w:rsidR="0047525D" w:rsidRPr="00791AFE" w:rsidRDefault="00362E6D" w:rsidP="008B1A01">
            <w:pPr>
              <w:pStyle w:val="Nessunaspaziatura"/>
              <w:spacing w:after="0" w:line="240" w:lineRule="auto"/>
              <w:ind w:hanging="2"/>
              <w:jc w:val="center"/>
              <w:rPr>
                <w:rFonts w:ascii="Times New Roman" w:hAnsi="Times New Roman" w:cs="Times New Roman"/>
                <w:b/>
              </w:rPr>
            </w:pPr>
            <w:r>
              <w:rPr>
                <w:rFonts w:ascii="Times New Roman" w:hAnsi="Times New Roman" w:cs="Times New Roman"/>
                <w:b/>
              </w:rPr>
              <w:t>3</w:t>
            </w:r>
          </w:p>
        </w:tc>
        <w:tc>
          <w:tcPr>
            <w:tcW w:w="1314" w:type="dxa"/>
            <w:tcBorders>
              <w:top w:val="single" w:sz="4" w:space="0" w:color="000000"/>
              <w:left w:val="single" w:sz="4" w:space="0" w:color="000000"/>
              <w:bottom w:val="single" w:sz="4" w:space="0" w:color="000000"/>
            </w:tcBorders>
          </w:tcPr>
          <w:p w14:paraId="71967994"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34C328F7"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3E074B7F"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38E810B8"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9D6248E"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674540E3" w14:textId="77777777" w:rsidR="0047525D" w:rsidRPr="00791AFE" w:rsidRDefault="0047525D" w:rsidP="008B1A01">
            <w:pPr>
              <w:pStyle w:val="Nessunaspaziatura"/>
              <w:spacing w:after="0" w:line="240" w:lineRule="auto"/>
              <w:ind w:hanging="2"/>
              <w:rPr>
                <w:rFonts w:ascii="Times New Roman" w:hAnsi="Times New Roman" w:cs="Times New Roman"/>
              </w:rPr>
            </w:pPr>
          </w:p>
        </w:tc>
      </w:tr>
      <w:tr w:rsidR="0047525D" w:rsidRPr="00791AFE" w14:paraId="436E57A3"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CC"/>
          </w:tcPr>
          <w:p w14:paraId="690541BA" w14:textId="77777777" w:rsidR="0047525D" w:rsidRPr="00791AFE" w:rsidRDefault="00362E6D" w:rsidP="008B1A0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4</w:t>
            </w:r>
          </w:p>
        </w:tc>
        <w:tc>
          <w:tcPr>
            <w:tcW w:w="1314" w:type="dxa"/>
            <w:tcBorders>
              <w:top w:val="single" w:sz="4" w:space="0" w:color="000000"/>
              <w:left w:val="single" w:sz="4" w:space="0" w:color="000000"/>
              <w:bottom w:val="single" w:sz="4" w:space="0" w:color="000000"/>
            </w:tcBorders>
          </w:tcPr>
          <w:p w14:paraId="09B75DC2"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5A947F24"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0DDE739B"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2A05A786"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5F88B95"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1B0FAD0C" w14:textId="77777777" w:rsidR="0047525D" w:rsidRPr="00791AFE" w:rsidRDefault="0047525D" w:rsidP="008B1A01">
            <w:pPr>
              <w:pStyle w:val="Nessunaspaziatura"/>
              <w:spacing w:after="0" w:line="240" w:lineRule="auto"/>
              <w:ind w:hanging="2"/>
              <w:rPr>
                <w:rFonts w:ascii="Times New Roman" w:hAnsi="Times New Roman" w:cs="Times New Roman"/>
              </w:rPr>
            </w:pPr>
          </w:p>
        </w:tc>
      </w:tr>
      <w:tr w:rsidR="0047525D" w:rsidRPr="00791AFE" w14:paraId="0068D8F9" w14:textId="77777777" w:rsidTr="00791AFE">
        <w:trPr>
          <w:trHeight w:val="20"/>
        </w:trPr>
        <w:tc>
          <w:tcPr>
            <w:tcW w:w="1255" w:type="dxa"/>
            <w:tcBorders>
              <w:top w:val="single" w:sz="4" w:space="0" w:color="000000"/>
              <w:left w:val="single" w:sz="4" w:space="0" w:color="000000"/>
              <w:bottom w:val="single" w:sz="4" w:space="0" w:color="000000"/>
            </w:tcBorders>
          </w:tcPr>
          <w:p w14:paraId="7B24DD7B" w14:textId="77777777" w:rsidR="0047525D" w:rsidRPr="00791AFE" w:rsidRDefault="00362E6D" w:rsidP="008B1A0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5</w:t>
            </w:r>
          </w:p>
        </w:tc>
        <w:tc>
          <w:tcPr>
            <w:tcW w:w="1314" w:type="dxa"/>
            <w:tcBorders>
              <w:top w:val="single" w:sz="4" w:space="0" w:color="000000"/>
              <w:left w:val="single" w:sz="4" w:space="0" w:color="000000"/>
              <w:bottom w:val="single" w:sz="4" w:space="0" w:color="000000"/>
            </w:tcBorders>
          </w:tcPr>
          <w:p w14:paraId="5051ACA5"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6859249C"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3EDE5960"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73179682"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6AF5E2E0" w14:textId="77777777" w:rsidR="0047525D" w:rsidRPr="00791AFE" w:rsidRDefault="0047525D" w:rsidP="008B1A0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760D89B5" w14:textId="77777777" w:rsidR="0047525D" w:rsidRPr="00791AFE" w:rsidRDefault="0047525D" w:rsidP="008B1A01">
            <w:pPr>
              <w:pStyle w:val="Nessunaspaziatura"/>
              <w:spacing w:after="0" w:line="240" w:lineRule="auto"/>
              <w:ind w:hanging="2"/>
              <w:rPr>
                <w:rFonts w:ascii="Times New Roman" w:hAnsi="Times New Roman" w:cs="Times New Roman"/>
              </w:rPr>
            </w:pPr>
          </w:p>
        </w:tc>
      </w:tr>
    </w:tbl>
    <w:p w14:paraId="51587171" w14:textId="77777777" w:rsidR="004418AC" w:rsidRDefault="004418AC">
      <w:pPr>
        <w:pStyle w:val="Normale1"/>
        <w:pBdr>
          <w:top w:val="nil"/>
          <w:left w:val="nil"/>
          <w:bottom w:val="nil"/>
          <w:right w:val="nil"/>
          <w:between w:val="nil"/>
        </w:pBdr>
        <w:jc w:val="center"/>
        <w:rPr>
          <w:rFonts w:ascii="Times New Roman" w:hAnsi="Times New Roman" w:cs="Times New Roman"/>
          <w:color w:val="000000"/>
          <w:sz w:val="24"/>
          <w:szCs w:val="24"/>
        </w:rPr>
      </w:pPr>
    </w:p>
    <w:p w14:paraId="4904E39A" w14:textId="77777777" w:rsidR="00FA68FB" w:rsidRPr="00FA68FB" w:rsidRDefault="00FA68FB" w:rsidP="00FA68FB">
      <w:pPr>
        <w:spacing w:line="360" w:lineRule="auto"/>
        <w:jc w:val="both"/>
        <w:rPr>
          <w:b w:val="0"/>
          <w:sz w:val="24"/>
          <w:szCs w:val="24"/>
        </w:rPr>
      </w:pPr>
      <w:r w:rsidRPr="00FA68FB">
        <w:rPr>
          <w:sz w:val="24"/>
          <w:szCs w:val="24"/>
        </w:rPr>
        <w:t>Fasi/Titolo:</w:t>
      </w:r>
      <w:r w:rsidRPr="00FA68FB">
        <w:rPr>
          <w:b w:val="0"/>
          <w:sz w:val="24"/>
          <w:szCs w:val="24"/>
        </w:rPr>
        <w:t xml:space="preserve"> Suddivisione logica del percorso (es. Introduzione, Ricerca, Produzione, Presentazione).</w:t>
      </w:r>
    </w:p>
    <w:p w14:paraId="5B9C7438" w14:textId="49B3519E" w:rsidR="00FA68FB" w:rsidRPr="00FA68FB" w:rsidRDefault="00FA68FB" w:rsidP="00FA68FB">
      <w:pPr>
        <w:spacing w:line="360" w:lineRule="auto"/>
        <w:jc w:val="both"/>
        <w:rPr>
          <w:b w:val="0"/>
          <w:sz w:val="24"/>
          <w:szCs w:val="24"/>
        </w:rPr>
      </w:pPr>
      <w:r w:rsidRPr="00FA68FB">
        <w:rPr>
          <w:sz w:val="24"/>
          <w:szCs w:val="24"/>
        </w:rPr>
        <w:t xml:space="preserve">Che cosa fanno </w:t>
      </w:r>
      <w:r w:rsidR="008B1A01">
        <w:rPr>
          <w:sz w:val="24"/>
          <w:szCs w:val="24"/>
        </w:rPr>
        <w:t>i bambini</w:t>
      </w:r>
      <w:r w:rsidRPr="00FA68FB">
        <w:rPr>
          <w:b w:val="0"/>
          <w:sz w:val="24"/>
          <w:szCs w:val="24"/>
        </w:rPr>
        <w:t>: Attività pratiche degli alunni (es. Ricercare, Analizzare, Creare, Discutere).</w:t>
      </w:r>
    </w:p>
    <w:p w14:paraId="1C236A0E" w14:textId="37BCDDAD" w:rsidR="00FA68FB" w:rsidRPr="00FA68FB" w:rsidRDefault="00FA68FB" w:rsidP="00FA68FB">
      <w:pPr>
        <w:spacing w:line="360" w:lineRule="auto"/>
        <w:jc w:val="both"/>
        <w:rPr>
          <w:b w:val="0"/>
          <w:sz w:val="24"/>
          <w:szCs w:val="24"/>
        </w:rPr>
      </w:pPr>
      <w:r w:rsidRPr="00FA68FB">
        <w:rPr>
          <w:sz w:val="24"/>
          <w:szCs w:val="24"/>
        </w:rPr>
        <w:t>Che cosa fa il docente/docenti</w:t>
      </w:r>
      <w:r w:rsidRPr="00FA68FB">
        <w:rPr>
          <w:b w:val="0"/>
          <w:sz w:val="24"/>
          <w:szCs w:val="24"/>
        </w:rPr>
        <w:t>: Ruolo del docente (es. Guidare, Spiegare, Fornire supporto, Monitorare, Valutare,</w:t>
      </w:r>
      <w:r w:rsidR="000D4AB9">
        <w:rPr>
          <w:b w:val="0"/>
          <w:sz w:val="24"/>
          <w:szCs w:val="24"/>
        </w:rPr>
        <w:t xml:space="preserve"> </w:t>
      </w:r>
      <w:r w:rsidRPr="00FA68FB">
        <w:rPr>
          <w:b w:val="0"/>
          <w:sz w:val="24"/>
          <w:szCs w:val="24"/>
        </w:rPr>
        <w:t>chiarire dubbi, incoraggiare la collaborazione, verificare l'avanzamento).</w:t>
      </w:r>
    </w:p>
    <w:p w14:paraId="15A8492B" w14:textId="77777777" w:rsidR="00FA68FB" w:rsidRPr="00FA68FB" w:rsidRDefault="00FA68FB" w:rsidP="00FA68FB">
      <w:pPr>
        <w:spacing w:line="360" w:lineRule="auto"/>
        <w:jc w:val="both"/>
        <w:rPr>
          <w:b w:val="0"/>
          <w:sz w:val="24"/>
          <w:szCs w:val="24"/>
        </w:rPr>
      </w:pPr>
      <w:r w:rsidRPr="00FA68FB">
        <w:rPr>
          <w:sz w:val="24"/>
          <w:szCs w:val="24"/>
        </w:rPr>
        <w:t>Esiti/Prodotti intermedi</w:t>
      </w:r>
      <w:r w:rsidRPr="00FA68FB">
        <w:rPr>
          <w:b w:val="0"/>
          <w:sz w:val="24"/>
          <w:szCs w:val="24"/>
        </w:rPr>
        <w:t>: Risultati tangibili o progressi (es. Mappe concettuali, bozze, schemi, risultati di test).</w:t>
      </w:r>
    </w:p>
    <w:p w14:paraId="740BC54B" w14:textId="77777777" w:rsidR="00FA68FB" w:rsidRPr="00FA68FB" w:rsidRDefault="00FA68FB" w:rsidP="00FA68FB">
      <w:pPr>
        <w:spacing w:line="360" w:lineRule="auto"/>
        <w:jc w:val="both"/>
        <w:rPr>
          <w:b w:val="0"/>
          <w:sz w:val="24"/>
          <w:szCs w:val="24"/>
        </w:rPr>
      </w:pPr>
      <w:r w:rsidRPr="00FA68FB">
        <w:rPr>
          <w:sz w:val="24"/>
          <w:szCs w:val="24"/>
        </w:rPr>
        <w:t>Tempi</w:t>
      </w:r>
      <w:r w:rsidRPr="00FA68FB">
        <w:rPr>
          <w:b w:val="0"/>
          <w:sz w:val="24"/>
          <w:szCs w:val="24"/>
        </w:rPr>
        <w:t>: Durata stimata per ogni fase (es. 2 ore, 1 settimana).</w:t>
      </w:r>
    </w:p>
    <w:p w14:paraId="029CC3D0" w14:textId="77777777" w:rsidR="00FA68FB" w:rsidRPr="00FA68FB" w:rsidRDefault="00FA68FB" w:rsidP="00FA68FB">
      <w:pPr>
        <w:spacing w:line="360" w:lineRule="auto"/>
        <w:jc w:val="both"/>
        <w:rPr>
          <w:b w:val="0"/>
          <w:sz w:val="24"/>
          <w:szCs w:val="24"/>
        </w:rPr>
      </w:pPr>
      <w:r w:rsidRPr="00FA68FB">
        <w:rPr>
          <w:sz w:val="24"/>
          <w:szCs w:val="24"/>
        </w:rPr>
        <w:t>Evidenze per la valutazione</w:t>
      </w:r>
      <w:r w:rsidRPr="00FA68FB">
        <w:rPr>
          <w:b w:val="0"/>
          <w:sz w:val="24"/>
          <w:szCs w:val="24"/>
        </w:rPr>
        <w:t>: Indicatori osservabili del raggiungimento degli obiettivi (es. Chiarezza del discorso, Correttezza dei dati, Partecipazione attiva …).</w:t>
      </w:r>
    </w:p>
    <w:p w14:paraId="5310B5E3" w14:textId="478D9FF6" w:rsidR="00FA68FB" w:rsidRPr="00FA68FB" w:rsidRDefault="00FA68FB" w:rsidP="00FA68FB">
      <w:pPr>
        <w:spacing w:after="144" w:line="288" w:lineRule="atLeast"/>
        <w:jc w:val="both"/>
        <w:rPr>
          <w:b w:val="0"/>
          <w:sz w:val="24"/>
          <w:szCs w:val="24"/>
        </w:rPr>
      </w:pPr>
      <w:r w:rsidRPr="00FA68FB">
        <w:rPr>
          <w:sz w:val="24"/>
          <w:szCs w:val="24"/>
        </w:rPr>
        <w:t>Strumenti per la verifica/valutazione</w:t>
      </w:r>
      <w:r w:rsidRPr="00FA68FB">
        <w:rPr>
          <w:b w:val="0"/>
          <w:sz w:val="24"/>
          <w:szCs w:val="24"/>
        </w:rPr>
        <w:t xml:space="preserve">: </w:t>
      </w:r>
      <w:r w:rsidR="00E35CBC">
        <w:rPr>
          <w:b w:val="0"/>
          <w:sz w:val="24"/>
          <w:szCs w:val="24"/>
        </w:rPr>
        <w:t>strumenti</w:t>
      </w:r>
      <w:r w:rsidRPr="00FA68FB">
        <w:rPr>
          <w:b w:val="0"/>
          <w:sz w:val="24"/>
          <w:szCs w:val="24"/>
        </w:rPr>
        <w:t xml:space="preserve"> utilizzati (es. </w:t>
      </w:r>
      <w:r>
        <w:rPr>
          <w:b w:val="0"/>
          <w:sz w:val="24"/>
          <w:szCs w:val="24"/>
        </w:rPr>
        <w:t xml:space="preserve">Tipologia di prove, Griglie di osservazione, </w:t>
      </w:r>
      <w:r w:rsidRPr="00FA68FB">
        <w:rPr>
          <w:b w:val="0"/>
          <w:sz w:val="24"/>
          <w:szCs w:val="24"/>
        </w:rPr>
        <w:t>Rubriche, Checklists, Prove strutturate, Osservazione sistematica, Portfolio</w:t>
      </w:r>
      <w:r>
        <w:rPr>
          <w:b w:val="0"/>
          <w:sz w:val="24"/>
          <w:szCs w:val="24"/>
        </w:rPr>
        <w:t xml:space="preserve"> e criteri di interpretazione dei dati e di espressione della valutazione</w:t>
      </w:r>
      <w:r w:rsidRPr="00FA68FB">
        <w:rPr>
          <w:b w:val="0"/>
          <w:sz w:val="24"/>
          <w:szCs w:val="24"/>
        </w:rPr>
        <w:t>). </w:t>
      </w:r>
    </w:p>
    <w:p w14:paraId="431EAF91" w14:textId="77777777" w:rsidR="00FA68FB" w:rsidRPr="000550B1" w:rsidRDefault="00FA68FB">
      <w:pPr>
        <w:pStyle w:val="Normale1"/>
        <w:pBdr>
          <w:top w:val="nil"/>
          <w:left w:val="nil"/>
          <w:bottom w:val="nil"/>
          <w:right w:val="nil"/>
          <w:between w:val="nil"/>
        </w:pBdr>
        <w:jc w:val="center"/>
        <w:rPr>
          <w:rFonts w:ascii="Times New Roman" w:hAnsi="Times New Roman" w:cs="Times New Roman"/>
          <w:color w:val="000000"/>
          <w:sz w:val="24"/>
          <w:szCs w:val="24"/>
        </w:rPr>
      </w:pPr>
    </w:p>
    <w:p w14:paraId="3E5C3522" w14:textId="77777777" w:rsidR="008B1A01" w:rsidRDefault="008B1A01">
      <w:pPr>
        <w:shd w:val="clear" w:color="auto" w:fill="auto"/>
        <w:spacing w:line="240" w:lineRule="auto"/>
        <w:jc w:val="left"/>
        <w:rPr>
          <w:rFonts w:eastAsia="Calibri"/>
          <w:bCs w:val="0"/>
          <w:color w:val="000000"/>
          <w:sz w:val="24"/>
          <w:szCs w:val="24"/>
        </w:rPr>
      </w:pPr>
      <w:r>
        <w:rPr>
          <w:b w:val="0"/>
          <w:color w:val="000000"/>
          <w:sz w:val="24"/>
          <w:szCs w:val="24"/>
        </w:rPr>
        <w:br w:type="page"/>
      </w:r>
    </w:p>
    <w:p w14:paraId="02D071B1" w14:textId="1F5FEEE3" w:rsidR="004418AC" w:rsidRDefault="000D3BF0" w:rsidP="008B1A01">
      <w:pPr>
        <w:pStyle w:val="Normale1"/>
        <w:pBdr>
          <w:top w:val="nil"/>
          <w:left w:val="nil"/>
          <w:bottom w:val="nil"/>
          <w:right w:val="nil"/>
          <w:between w:val="nil"/>
        </w:pBdr>
        <w:jc w:val="center"/>
        <w:rPr>
          <w:rFonts w:ascii="Times New Roman" w:hAnsi="Times New Roman" w:cs="Times New Roman"/>
          <w:b/>
          <w:color w:val="000000"/>
          <w:sz w:val="24"/>
          <w:szCs w:val="24"/>
        </w:rPr>
      </w:pPr>
      <w:r w:rsidRPr="000550B1">
        <w:rPr>
          <w:rFonts w:ascii="Times New Roman" w:hAnsi="Times New Roman" w:cs="Times New Roman"/>
          <w:b/>
          <w:color w:val="000000"/>
          <w:sz w:val="24"/>
          <w:szCs w:val="24"/>
        </w:rPr>
        <w:lastRenderedPageBreak/>
        <w:t>DIAGRAMMA DI GANTT</w:t>
      </w:r>
      <w:r w:rsidR="008B1A01">
        <w:rPr>
          <w:rFonts w:ascii="Times New Roman" w:hAnsi="Times New Roman" w:cs="Times New Roman"/>
          <w:b/>
          <w:color w:val="000000"/>
          <w:sz w:val="24"/>
          <w:szCs w:val="24"/>
        </w:rPr>
        <w:t xml:space="preserve"> </w:t>
      </w:r>
    </w:p>
    <w:p w14:paraId="3056419A" w14:textId="77777777" w:rsidR="008B1A01" w:rsidRPr="000550B1" w:rsidRDefault="008B1A01" w:rsidP="008B1A01">
      <w:pPr>
        <w:pStyle w:val="Normale1"/>
        <w:pBdr>
          <w:top w:val="nil"/>
          <w:left w:val="nil"/>
          <w:bottom w:val="nil"/>
          <w:right w:val="nil"/>
          <w:between w:val="nil"/>
        </w:pBdr>
        <w:jc w:val="center"/>
        <w:rPr>
          <w:rFonts w:ascii="Times New Roman" w:hAnsi="Times New Roman" w:cs="Times New Roman"/>
          <w:color w:val="000000"/>
          <w:sz w:val="24"/>
          <w:szCs w:val="24"/>
        </w:rPr>
      </w:pPr>
    </w:p>
    <w:tbl>
      <w:tblPr>
        <w:tblStyle w:val="aa"/>
        <w:tblW w:w="5000" w:type="pct"/>
        <w:tblInd w:w="0" w:type="dxa"/>
        <w:tblLook w:val="0000" w:firstRow="0" w:lastRow="0" w:firstColumn="0" w:lastColumn="0" w:noHBand="0" w:noVBand="0"/>
      </w:tblPr>
      <w:tblGrid>
        <w:gridCol w:w="1475"/>
        <w:gridCol w:w="1360"/>
        <w:gridCol w:w="1358"/>
        <w:gridCol w:w="1358"/>
        <w:gridCol w:w="1358"/>
        <w:gridCol w:w="1358"/>
        <w:gridCol w:w="1366"/>
      </w:tblGrid>
      <w:tr w:rsidR="004418AC" w:rsidRPr="000550B1" w14:paraId="6447CC32" w14:textId="77777777" w:rsidTr="00D278B8">
        <w:trPr>
          <w:cantSplit/>
          <w:trHeight w:val="340"/>
          <w:tblHeader/>
        </w:trPr>
        <w:tc>
          <w:tcPr>
            <w:tcW w:w="765" w:type="pct"/>
            <w:tcBorders>
              <w:bottom w:val="single" w:sz="4" w:space="0" w:color="000000"/>
            </w:tcBorders>
          </w:tcPr>
          <w:p w14:paraId="11A64090" w14:textId="77777777" w:rsidR="004418AC" w:rsidRPr="000550B1" w:rsidRDefault="004418AC" w:rsidP="004F56A8">
            <w:pPr>
              <w:pStyle w:val="Normale1"/>
              <w:pBdr>
                <w:top w:val="nil"/>
                <w:left w:val="nil"/>
                <w:bottom w:val="nil"/>
                <w:right w:val="nil"/>
                <w:between w:val="nil"/>
              </w:pBdr>
              <w:ind w:hanging="2"/>
              <w:jc w:val="both"/>
              <w:rPr>
                <w:rFonts w:ascii="Times New Roman" w:hAnsi="Times New Roman" w:cs="Times New Roman"/>
                <w:sz w:val="24"/>
                <w:szCs w:val="24"/>
              </w:rPr>
            </w:pPr>
          </w:p>
        </w:tc>
        <w:tc>
          <w:tcPr>
            <w:tcW w:w="4235" w:type="pct"/>
            <w:gridSpan w:val="6"/>
            <w:tcBorders>
              <w:top w:val="single" w:sz="4" w:space="0" w:color="000000"/>
              <w:left w:val="single" w:sz="4" w:space="0" w:color="000000"/>
              <w:bottom w:val="single" w:sz="4" w:space="0" w:color="000000"/>
              <w:right w:val="single" w:sz="4" w:space="0" w:color="000000"/>
            </w:tcBorders>
            <w:shd w:val="clear" w:color="auto" w:fill="FFFF99"/>
          </w:tcPr>
          <w:p w14:paraId="32077CB4" w14:textId="77777777" w:rsidR="004418AC" w:rsidRPr="000550B1" w:rsidRDefault="000D3BF0" w:rsidP="0020509C">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Tempi</w:t>
            </w:r>
          </w:p>
        </w:tc>
      </w:tr>
      <w:tr w:rsidR="004418AC" w:rsidRPr="000550B1" w14:paraId="487CEED2" w14:textId="77777777" w:rsidTr="00791AFE">
        <w:trPr>
          <w:cantSplit/>
          <w:trHeight w:val="340"/>
          <w:tblHeader/>
        </w:trPr>
        <w:tc>
          <w:tcPr>
            <w:tcW w:w="765" w:type="pct"/>
            <w:tcBorders>
              <w:top w:val="single" w:sz="4" w:space="0" w:color="000000"/>
              <w:left w:val="single" w:sz="4" w:space="0" w:color="000000"/>
              <w:bottom w:val="single" w:sz="4" w:space="0" w:color="000000"/>
            </w:tcBorders>
          </w:tcPr>
          <w:p w14:paraId="31718CF5"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Fasi</w:t>
            </w:r>
          </w:p>
        </w:tc>
        <w:tc>
          <w:tcPr>
            <w:tcW w:w="706" w:type="pct"/>
            <w:tcBorders>
              <w:top w:val="single" w:sz="4" w:space="0" w:color="000000"/>
              <w:left w:val="single" w:sz="4" w:space="0" w:color="000000"/>
              <w:bottom w:val="single" w:sz="4" w:space="0" w:color="000000"/>
            </w:tcBorders>
          </w:tcPr>
          <w:p w14:paraId="6C3950F8" w14:textId="77777777" w:rsidR="004418AC" w:rsidRPr="000550B1" w:rsidRDefault="004418AC" w:rsidP="00791AFE">
            <w:pPr>
              <w:pStyle w:val="Normale1"/>
              <w:pBdr>
                <w:top w:val="nil"/>
                <w:left w:val="nil"/>
                <w:bottom w:val="nil"/>
                <w:right w:val="nil"/>
                <w:between w:val="nil"/>
              </w:pBdr>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6DE41C3F" w14:textId="77777777" w:rsidR="004418AC" w:rsidRPr="000550B1" w:rsidRDefault="004418AC" w:rsidP="0020509C">
            <w:pPr>
              <w:pStyle w:val="Normale1"/>
              <w:pBdr>
                <w:top w:val="nil"/>
                <w:left w:val="nil"/>
                <w:bottom w:val="nil"/>
                <w:right w:val="nil"/>
                <w:between w:val="nil"/>
              </w:pBdr>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631C9B4A" w14:textId="77777777" w:rsidR="004418AC" w:rsidRPr="000550B1" w:rsidRDefault="004418AC" w:rsidP="0020509C">
            <w:pPr>
              <w:pStyle w:val="Normale1"/>
              <w:pBdr>
                <w:top w:val="nil"/>
                <w:left w:val="nil"/>
                <w:bottom w:val="nil"/>
                <w:right w:val="nil"/>
                <w:between w:val="nil"/>
              </w:pBdr>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5B7E5034" w14:textId="77777777" w:rsidR="004418AC" w:rsidRPr="000550B1" w:rsidRDefault="004418AC" w:rsidP="0020509C">
            <w:pPr>
              <w:pStyle w:val="Normale1"/>
              <w:pBdr>
                <w:top w:val="nil"/>
                <w:left w:val="nil"/>
                <w:bottom w:val="nil"/>
                <w:right w:val="nil"/>
                <w:between w:val="nil"/>
              </w:pBdr>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17D7D16E" w14:textId="77777777" w:rsidR="004418AC" w:rsidRPr="000550B1" w:rsidRDefault="004418AC" w:rsidP="0020509C">
            <w:pPr>
              <w:pStyle w:val="Normale1"/>
              <w:pBdr>
                <w:top w:val="nil"/>
                <w:left w:val="nil"/>
                <w:bottom w:val="nil"/>
                <w:right w:val="nil"/>
                <w:between w:val="nil"/>
              </w:pBdr>
              <w:ind w:hanging="2"/>
              <w:jc w:val="both"/>
              <w:rPr>
                <w:rFonts w:ascii="Times New Roman" w:hAnsi="Times New Roman" w:cs="Times New Roman"/>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4D8A2A13" w14:textId="77777777" w:rsidR="004418AC" w:rsidRPr="000550B1" w:rsidRDefault="004418AC" w:rsidP="0020509C">
            <w:pPr>
              <w:pStyle w:val="Normale1"/>
              <w:pBdr>
                <w:top w:val="nil"/>
                <w:left w:val="nil"/>
                <w:bottom w:val="nil"/>
                <w:right w:val="nil"/>
                <w:between w:val="nil"/>
              </w:pBdr>
              <w:ind w:hanging="2"/>
              <w:jc w:val="both"/>
              <w:rPr>
                <w:rFonts w:ascii="Times New Roman" w:hAnsi="Times New Roman" w:cs="Times New Roman"/>
                <w:sz w:val="24"/>
                <w:szCs w:val="24"/>
              </w:rPr>
            </w:pPr>
          </w:p>
        </w:tc>
      </w:tr>
      <w:tr w:rsidR="004418AC" w:rsidRPr="000550B1" w14:paraId="1DE93C1C" w14:textId="77777777" w:rsidTr="00D278B8">
        <w:trPr>
          <w:cantSplit/>
          <w:trHeight w:val="360"/>
          <w:tblHeader/>
        </w:trPr>
        <w:tc>
          <w:tcPr>
            <w:tcW w:w="765" w:type="pct"/>
            <w:tcBorders>
              <w:top w:val="single" w:sz="4" w:space="0" w:color="000000"/>
              <w:left w:val="single" w:sz="4" w:space="0" w:color="000000"/>
              <w:bottom w:val="single" w:sz="4" w:space="0" w:color="000000"/>
            </w:tcBorders>
            <w:shd w:val="clear" w:color="auto" w:fill="FFFFCC"/>
          </w:tcPr>
          <w:p w14:paraId="7BE2D8E9"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1</w:t>
            </w:r>
          </w:p>
        </w:tc>
        <w:tc>
          <w:tcPr>
            <w:tcW w:w="706" w:type="pct"/>
            <w:tcBorders>
              <w:top w:val="single" w:sz="4" w:space="0" w:color="000000"/>
              <w:left w:val="single" w:sz="4" w:space="0" w:color="000000"/>
              <w:bottom w:val="single" w:sz="4" w:space="0" w:color="000000"/>
            </w:tcBorders>
          </w:tcPr>
          <w:p w14:paraId="48A84EB1"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BDFB370"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4FF3D968"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8E83F39"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0CE62BE"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68AF0895"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r>
      <w:tr w:rsidR="004418AC" w:rsidRPr="000550B1" w14:paraId="725E2660" w14:textId="77777777" w:rsidTr="003163E5">
        <w:trPr>
          <w:cantSplit/>
          <w:trHeight w:val="340"/>
          <w:tblHeader/>
        </w:trPr>
        <w:tc>
          <w:tcPr>
            <w:tcW w:w="765" w:type="pct"/>
            <w:tcBorders>
              <w:top w:val="single" w:sz="4" w:space="0" w:color="000000"/>
              <w:left w:val="single" w:sz="4" w:space="0" w:color="000000"/>
              <w:bottom w:val="single" w:sz="4" w:space="0" w:color="000000"/>
            </w:tcBorders>
          </w:tcPr>
          <w:p w14:paraId="17B3BAF1"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2</w:t>
            </w:r>
          </w:p>
        </w:tc>
        <w:tc>
          <w:tcPr>
            <w:tcW w:w="706" w:type="pct"/>
            <w:tcBorders>
              <w:top w:val="single" w:sz="4" w:space="0" w:color="000000"/>
              <w:left w:val="single" w:sz="4" w:space="0" w:color="000000"/>
              <w:bottom w:val="single" w:sz="4" w:space="0" w:color="000000"/>
            </w:tcBorders>
          </w:tcPr>
          <w:p w14:paraId="65176EF0"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4F07E0A7"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C423CF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42A72F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3B89BC29"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2E04347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r>
      <w:tr w:rsidR="004418AC" w:rsidRPr="000550B1" w14:paraId="37AD1926" w14:textId="77777777" w:rsidTr="00D278B8">
        <w:trPr>
          <w:cantSplit/>
          <w:trHeight w:val="340"/>
          <w:tblHeader/>
        </w:trPr>
        <w:tc>
          <w:tcPr>
            <w:tcW w:w="765" w:type="pct"/>
            <w:tcBorders>
              <w:top w:val="single" w:sz="4" w:space="0" w:color="000000"/>
              <w:left w:val="single" w:sz="4" w:space="0" w:color="000000"/>
              <w:bottom w:val="single" w:sz="4" w:space="0" w:color="000000"/>
            </w:tcBorders>
            <w:shd w:val="clear" w:color="auto" w:fill="FFFFCC"/>
          </w:tcPr>
          <w:p w14:paraId="20F32CF5"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3</w:t>
            </w:r>
          </w:p>
        </w:tc>
        <w:tc>
          <w:tcPr>
            <w:tcW w:w="706" w:type="pct"/>
            <w:tcBorders>
              <w:top w:val="single" w:sz="4" w:space="0" w:color="000000"/>
              <w:left w:val="single" w:sz="4" w:space="0" w:color="000000"/>
              <w:bottom w:val="single" w:sz="4" w:space="0" w:color="000000"/>
            </w:tcBorders>
          </w:tcPr>
          <w:p w14:paraId="2C10850D"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0CD1998"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275B95D7"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F9026BA"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82AB4AA"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7961CAC6"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r>
      <w:tr w:rsidR="004418AC" w:rsidRPr="000550B1" w14:paraId="1116A5F0" w14:textId="77777777" w:rsidTr="003163E5">
        <w:trPr>
          <w:cantSplit/>
          <w:trHeight w:val="340"/>
          <w:tblHeader/>
        </w:trPr>
        <w:tc>
          <w:tcPr>
            <w:tcW w:w="765" w:type="pct"/>
            <w:tcBorders>
              <w:top w:val="single" w:sz="4" w:space="0" w:color="000000"/>
              <w:left w:val="single" w:sz="4" w:space="0" w:color="000000"/>
              <w:bottom w:val="single" w:sz="4" w:space="0" w:color="000000"/>
            </w:tcBorders>
          </w:tcPr>
          <w:p w14:paraId="06AA8D2B"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4</w:t>
            </w:r>
          </w:p>
        </w:tc>
        <w:tc>
          <w:tcPr>
            <w:tcW w:w="706" w:type="pct"/>
            <w:tcBorders>
              <w:top w:val="single" w:sz="4" w:space="0" w:color="000000"/>
              <w:left w:val="single" w:sz="4" w:space="0" w:color="000000"/>
              <w:bottom w:val="single" w:sz="4" w:space="0" w:color="000000"/>
            </w:tcBorders>
          </w:tcPr>
          <w:p w14:paraId="57F64D3D"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EFDF3D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0F80D21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C091C77"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495E615"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65A8A033"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r>
      <w:tr w:rsidR="004418AC" w:rsidRPr="000550B1" w14:paraId="56D92E7D" w14:textId="77777777" w:rsidTr="00D278B8">
        <w:trPr>
          <w:cantSplit/>
          <w:trHeight w:val="360"/>
          <w:tblHeader/>
        </w:trPr>
        <w:tc>
          <w:tcPr>
            <w:tcW w:w="765" w:type="pct"/>
            <w:tcBorders>
              <w:top w:val="single" w:sz="4" w:space="0" w:color="000000"/>
              <w:left w:val="single" w:sz="4" w:space="0" w:color="000000"/>
              <w:bottom w:val="single" w:sz="4" w:space="0" w:color="000000"/>
            </w:tcBorders>
            <w:shd w:val="clear" w:color="auto" w:fill="FFFFCC"/>
          </w:tcPr>
          <w:p w14:paraId="2CE8A0C3" w14:textId="77777777" w:rsidR="004418AC" w:rsidRPr="000550B1" w:rsidRDefault="000D3BF0" w:rsidP="004F56A8">
            <w:pPr>
              <w:pStyle w:val="Normale1"/>
              <w:pBdr>
                <w:top w:val="nil"/>
                <w:left w:val="nil"/>
                <w:bottom w:val="nil"/>
                <w:right w:val="nil"/>
                <w:between w:val="nil"/>
              </w:pBdr>
              <w:ind w:hanging="2"/>
              <w:jc w:val="center"/>
              <w:rPr>
                <w:rFonts w:ascii="Times New Roman" w:hAnsi="Times New Roman" w:cs="Times New Roman"/>
                <w:sz w:val="24"/>
                <w:szCs w:val="24"/>
              </w:rPr>
            </w:pPr>
            <w:r w:rsidRPr="000550B1">
              <w:rPr>
                <w:rFonts w:ascii="Times New Roman" w:hAnsi="Times New Roman" w:cs="Times New Roman"/>
                <w:b/>
                <w:sz w:val="24"/>
                <w:szCs w:val="24"/>
              </w:rPr>
              <w:t>5</w:t>
            </w:r>
          </w:p>
        </w:tc>
        <w:tc>
          <w:tcPr>
            <w:tcW w:w="706" w:type="pct"/>
            <w:tcBorders>
              <w:top w:val="single" w:sz="4" w:space="0" w:color="000000"/>
              <w:left w:val="single" w:sz="4" w:space="0" w:color="000000"/>
              <w:bottom w:val="single" w:sz="4" w:space="0" w:color="000000"/>
            </w:tcBorders>
          </w:tcPr>
          <w:p w14:paraId="736C11A2"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3ED67EB"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5B863C9"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DD8DF73"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40118EA"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1925B68E" w14:textId="77777777" w:rsidR="004418AC" w:rsidRPr="000F24B0" w:rsidRDefault="004418AC" w:rsidP="00C0175A">
            <w:pPr>
              <w:pStyle w:val="Normale1"/>
              <w:pBdr>
                <w:top w:val="nil"/>
                <w:left w:val="nil"/>
                <w:bottom w:val="nil"/>
                <w:right w:val="nil"/>
                <w:between w:val="nil"/>
              </w:pBdr>
              <w:ind w:hanging="2"/>
              <w:jc w:val="center"/>
              <w:rPr>
                <w:rFonts w:ascii="Times New Roman" w:hAnsi="Times New Roman" w:cs="Times New Roman"/>
                <w:b/>
                <w:sz w:val="24"/>
                <w:szCs w:val="24"/>
              </w:rPr>
            </w:pPr>
          </w:p>
        </w:tc>
      </w:tr>
    </w:tbl>
    <w:p w14:paraId="64D9677F" w14:textId="77777777" w:rsidR="004418AC" w:rsidRPr="000550B1" w:rsidRDefault="004418AC">
      <w:pPr>
        <w:pStyle w:val="Normale1"/>
        <w:pBdr>
          <w:top w:val="nil"/>
          <w:left w:val="nil"/>
          <w:bottom w:val="nil"/>
          <w:right w:val="nil"/>
          <w:between w:val="nil"/>
        </w:pBdr>
        <w:rPr>
          <w:rFonts w:ascii="Times New Roman" w:hAnsi="Times New Roman" w:cs="Times New Roman"/>
          <w:color w:val="000000"/>
          <w:sz w:val="24"/>
          <w:szCs w:val="24"/>
        </w:rPr>
      </w:pPr>
    </w:p>
    <w:p w14:paraId="0364572C" w14:textId="77777777" w:rsidR="00FA68FB" w:rsidRPr="006F0DFF" w:rsidRDefault="00FA68FB" w:rsidP="00FA68FB">
      <w:pPr>
        <w:pStyle w:val="Normale3"/>
        <w:pBdr>
          <w:top w:val="nil"/>
          <w:left w:val="nil"/>
          <w:bottom w:val="nil"/>
          <w:right w:val="nil"/>
          <w:between w:val="nil"/>
        </w:pBdr>
        <w:spacing w:after="200" w:line="276" w:lineRule="auto"/>
        <w:jc w:val="both"/>
        <w:rPr>
          <w:rFonts w:ascii="Times New Roman" w:hAnsi="Times New Roman" w:cs="Times New Roman"/>
          <w:color w:val="000000"/>
          <w:sz w:val="22"/>
          <w:szCs w:val="22"/>
        </w:rPr>
      </w:pPr>
      <w:r w:rsidRPr="006F0DFF">
        <w:rPr>
          <w:rFonts w:ascii="Times New Roman" w:hAnsi="Times New Roman" w:cs="Times New Roman"/>
          <w:sz w:val="22"/>
          <w:szCs w:val="22"/>
        </w:rPr>
        <w:t xml:space="preserve">Visualizza la pianificazione </w:t>
      </w:r>
      <w:proofErr w:type="spellStart"/>
      <w:r w:rsidRPr="006F0DFF">
        <w:rPr>
          <w:rFonts w:ascii="Times New Roman" w:hAnsi="Times New Roman" w:cs="Times New Roman"/>
          <w:sz w:val="22"/>
          <w:szCs w:val="22"/>
        </w:rPr>
        <w:t>dell’UdA</w:t>
      </w:r>
      <w:proofErr w:type="spellEnd"/>
      <w:r w:rsidRPr="006F0DFF">
        <w:rPr>
          <w:rFonts w:ascii="Times New Roman" w:hAnsi="Times New Roman" w:cs="Times New Roman"/>
          <w:sz w:val="22"/>
          <w:szCs w:val="22"/>
        </w:rPr>
        <w:t>, mostrando le tempistiche (in righe, con date di inizio/fine e ore svolte per ogni fase)</w:t>
      </w:r>
      <w:r w:rsidRPr="006F0DFF">
        <w:rPr>
          <w:rFonts w:ascii="Times New Roman" w:hAnsi="Times New Roman" w:cs="Times New Roman"/>
          <w:color w:val="0A0A0A"/>
          <w:sz w:val="22"/>
          <w:szCs w:val="22"/>
          <w:shd w:val="clear" w:color="auto" w:fill="FFFFFF"/>
        </w:rPr>
        <w:t xml:space="preserve"> in corrispondenza delle diverse Fasi.</w:t>
      </w:r>
    </w:p>
    <w:p w14:paraId="3B70D2E8" w14:textId="77777777" w:rsidR="004418AC" w:rsidRPr="000550B1"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24"/>
          <w:szCs w:val="24"/>
        </w:rPr>
      </w:pPr>
    </w:p>
    <w:p w14:paraId="7257D04A"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p w14:paraId="2DDEA810" w14:textId="77777777" w:rsidR="005F1738" w:rsidRDefault="005F1738" w:rsidP="003163E5">
      <w:pPr>
        <w:rPr>
          <w:rFonts w:eastAsia="Calibri"/>
        </w:rPr>
      </w:pPr>
      <w:r>
        <w:br w:type="page"/>
      </w:r>
    </w:p>
    <w:p w14:paraId="51E226FB" w14:textId="77777777" w:rsidR="006E096C" w:rsidRPr="00310F40" w:rsidRDefault="006E096C" w:rsidP="006E096C">
      <w:pPr>
        <w:pStyle w:val="Nessunaspaziatura"/>
        <w:ind w:left="0" w:hanging="3"/>
        <w:jc w:val="center"/>
        <w:rPr>
          <w:rFonts w:ascii="Times New Roman" w:hAnsi="Times New Roman" w:cs="Times New Roman"/>
          <w:sz w:val="28"/>
          <w:szCs w:val="24"/>
        </w:rPr>
      </w:pPr>
      <w:r w:rsidRPr="00310F40">
        <w:rPr>
          <w:rFonts w:ascii="Times New Roman" w:hAnsi="Times New Roman" w:cs="Times New Roman"/>
          <w:sz w:val="28"/>
          <w:szCs w:val="24"/>
        </w:rPr>
        <w:lastRenderedPageBreak/>
        <w:t>Differenza tra Verifica e Valutazione</w:t>
      </w:r>
    </w:p>
    <w:p w14:paraId="6BFE5BB9" w14:textId="77777777" w:rsidR="006E096C" w:rsidRPr="00310F40" w:rsidRDefault="006E096C" w:rsidP="006E096C">
      <w:pPr>
        <w:pStyle w:val="Nessunaspaziatura"/>
        <w:ind w:hanging="2"/>
        <w:jc w:val="both"/>
        <w:rPr>
          <w:rFonts w:ascii="Times New Roman" w:hAnsi="Times New Roman" w:cs="Times New Roman"/>
          <w:sz w:val="24"/>
          <w:szCs w:val="24"/>
        </w:rPr>
      </w:pPr>
    </w:p>
    <w:p w14:paraId="1811C1AB" w14:textId="77777777" w:rsidR="006E096C" w:rsidRPr="00310F40" w:rsidRDefault="006E096C" w:rsidP="006E096C">
      <w:pPr>
        <w:pStyle w:val="Nessunaspaziatura"/>
        <w:spacing w:line="360" w:lineRule="auto"/>
        <w:ind w:hanging="2"/>
        <w:jc w:val="both"/>
        <w:rPr>
          <w:rFonts w:ascii="Times New Roman" w:hAnsi="Times New Roman" w:cs="Times New Roman"/>
          <w:sz w:val="24"/>
          <w:szCs w:val="24"/>
        </w:rPr>
      </w:pPr>
      <w:r w:rsidRPr="00310F40">
        <w:rPr>
          <w:rFonts w:ascii="Times New Roman" w:hAnsi="Times New Roman" w:cs="Times New Roman"/>
          <w:sz w:val="24"/>
          <w:szCs w:val="24"/>
        </w:rPr>
        <w:t>La verifica e la valutazione non sono sinonimi, ma fasi sequenziali di un unico processo:</w:t>
      </w:r>
    </w:p>
    <w:p w14:paraId="7C3F8187" w14:textId="073A02C2" w:rsidR="006E096C" w:rsidRPr="00310F40" w:rsidRDefault="006E096C" w:rsidP="006E096C">
      <w:pPr>
        <w:pStyle w:val="Nessunaspaziatura"/>
        <w:numPr>
          <w:ilvl w:val="0"/>
          <w:numId w:val="17"/>
        </w:numPr>
        <w:shd w:val="clear" w:color="auto" w:fill="FFFFFF"/>
        <w:suppressAutoHyphens w:val="0"/>
        <w:spacing w:line="360" w:lineRule="auto"/>
        <w:ind w:leftChars="0" w:firstLineChars="0"/>
        <w:jc w:val="both"/>
        <w:textDirection w:val="lrTb"/>
        <w:textAlignment w:val="auto"/>
        <w:outlineLvl w:val="9"/>
        <w:rPr>
          <w:rFonts w:ascii="Times New Roman" w:hAnsi="Times New Roman" w:cs="Times New Roman"/>
          <w:sz w:val="24"/>
          <w:szCs w:val="24"/>
        </w:rPr>
      </w:pPr>
      <w:r w:rsidRPr="00310F40">
        <w:rPr>
          <w:rFonts w:ascii="Times New Roman" w:hAnsi="Times New Roman" w:cs="Times New Roman"/>
          <w:sz w:val="24"/>
          <w:szCs w:val="24"/>
        </w:rPr>
        <w:t xml:space="preserve">la Verifica è l'operazione tecnica di raccolta dati. Consiste nella somministrazione di prove (scritte, orali, pratiche) per misurare quanto un </w:t>
      </w:r>
      <w:r w:rsidR="00F4170D">
        <w:rPr>
          <w:rFonts w:ascii="Times New Roman" w:hAnsi="Times New Roman" w:cs="Times New Roman"/>
          <w:sz w:val="24"/>
          <w:szCs w:val="24"/>
        </w:rPr>
        <w:t>bambino</w:t>
      </w:r>
      <w:r w:rsidRPr="00310F40">
        <w:rPr>
          <w:rFonts w:ascii="Times New Roman" w:hAnsi="Times New Roman" w:cs="Times New Roman"/>
          <w:sz w:val="24"/>
          <w:szCs w:val="24"/>
        </w:rPr>
        <w:t xml:space="preserve"> ha appreso rispetto a obiettivi specifici. Fornisce un dato oggettivo o "misurazione".</w:t>
      </w:r>
    </w:p>
    <w:p w14:paraId="2B591207" w14:textId="77777777" w:rsidR="006E096C" w:rsidRPr="00310F40" w:rsidRDefault="006E096C" w:rsidP="006E096C">
      <w:pPr>
        <w:pStyle w:val="Nessunaspaziatura"/>
        <w:numPr>
          <w:ilvl w:val="0"/>
          <w:numId w:val="17"/>
        </w:numPr>
        <w:shd w:val="clear" w:color="auto" w:fill="FFFFFF"/>
        <w:suppressAutoHyphens w:val="0"/>
        <w:spacing w:line="360" w:lineRule="auto"/>
        <w:ind w:leftChars="0" w:firstLineChars="0"/>
        <w:jc w:val="both"/>
        <w:textDirection w:val="lrTb"/>
        <w:textAlignment w:val="auto"/>
        <w:outlineLvl w:val="9"/>
        <w:rPr>
          <w:rFonts w:ascii="Times New Roman" w:hAnsi="Times New Roman" w:cs="Times New Roman"/>
          <w:sz w:val="24"/>
          <w:szCs w:val="24"/>
        </w:rPr>
      </w:pPr>
      <w:r w:rsidRPr="00310F40">
        <w:rPr>
          <w:rFonts w:ascii="Times New Roman" w:hAnsi="Times New Roman" w:cs="Times New Roman"/>
          <w:sz w:val="24"/>
          <w:szCs w:val="24"/>
        </w:rPr>
        <w:t>la Valutazione (il "giudizio di valore) è l'interpretazione dei dati raccolti con la verifica. Non si limita a esprimere un giudizio/voto, ma contestualizza il risultato. Nel caso della Valutazione quadrimestrale considera il percorso dell'alunno, i progressi compiuti e i processi cognitivi attivati. La valutazione attribuisce un valore educativo al dato numerico. </w:t>
      </w:r>
    </w:p>
    <w:p w14:paraId="1315654C"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p w14:paraId="36DBC46A"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p w14:paraId="280AEC01"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p w14:paraId="460C9F81"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p w14:paraId="6D4FFA18" w14:textId="77777777" w:rsidR="004418AC" w:rsidRPr="00426E25" w:rsidRDefault="004418AC">
      <w:pPr>
        <w:pStyle w:val="Normale1"/>
        <w:pBdr>
          <w:top w:val="nil"/>
          <w:left w:val="nil"/>
          <w:bottom w:val="nil"/>
          <w:right w:val="nil"/>
          <w:between w:val="nil"/>
        </w:pBdr>
        <w:spacing w:after="200" w:line="276" w:lineRule="auto"/>
        <w:rPr>
          <w:rFonts w:ascii="Times New Roman" w:hAnsi="Times New Roman" w:cs="Times New Roman"/>
          <w:color w:val="000000"/>
          <w:sz w:val="32"/>
          <w:szCs w:val="32"/>
        </w:rPr>
      </w:pPr>
    </w:p>
    <w:sectPr w:rsidR="004418AC" w:rsidRPr="00426E25" w:rsidSect="00F4170D">
      <w:footerReference w:type="default" r:id="rId8"/>
      <w:footerReference w:type="first" r:id="rId9"/>
      <w:pgSz w:w="11906" w:h="16838"/>
      <w:pgMar w:top="1417" w:right="1134" w:bottom="1134" w:left="1134" w:header="720" w:footer="720" w:gutter="0"/>
      <w:pgNumType w:start="1"/>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52331" w14:textId="77777777" w:rsidR="00BD6FF5" w:rsidRDefault="00BD6FF5" w:rsidP="003163E5">
      <w:r>
        <w:separator/>
      </w:r>
    </w:p>
  </w:endnote>
  <w:endnote w:type="continuationSeparator" w:id="0">
    <w:p w14:paraId="0795B674" w14:textId="77777777" w:rsidR="00BD6FF5" w:rsidRDefault="00BD6FF5" w:rsidP="0031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5627" w14:textId="77777777" w:rsidR="00BD1F44" w:rsidRDefault="00BD1F44">
    <w:pPr>
      <w:pStyle w:val="Normale1"/>
      <w:pBdr>
        <w:top w:val="nil"/>
        <w:left w:val="nil"/>
        <w:bottom w:val="nil"/>
        <w:right w:val="nil"/>
        <w:between w:val="nil"/>
      </w:pBdr>
      <w:rPr>
        <w:color w:val="000000"/>
        <w:sz w:val="22"/>
        <w:szCs w:val="22"/>
      </w:rPr>
    </w:pPr>
  </w:p>
  <w:p w14:paraId="724DE238" w14:textId="77777777" w:rsidR="00BD1F44" w:rsidRDefault="00BD1F44">
    <w:pPr>
      <w:pStyle w:val="Normale1"/>
      <w:pBdr>
        <w:top w:val="nil"/>
        <w:left w:val="nil"/>
        <w:bottom w:val="nil"/>
        <w:right w:val="nil"/>
        <w:between w:val="nil"/>
      </w:pBdr>
      <w:rPr>
        <w:color w:val="000000"/>
        <w:sz w:val="22"/>
        <w:szCs w:val="22"/>
      </w:rPr>
    </w:pPr>
  </w:p>
  <w:p w14:paraId="30EC6632" w14:textId="77777777" w:rsidR="00BD1F44" w:rsidRDefault="00BD1F44">
    <w:pPr>
      <w:pStyle w:val="Normale1"/>
      <w:pBdr>
        <w:top w:val="nil"/>
        <w:left w:val="nil"/>
        <w:bottom w:val="nil"/>
        <w:right w:val="nil"/>
        <w:between w:val="nil"/>
      </w:pBdr>
      <w:spacing w:after="397"/>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9613" w14:textId="77777777" w:rsidR="00BD1F44" w:rsidRDefault="00BD1F44">
    <w:pPr>
      <w:pStyle w:val="Normale1"/>
      <w:pBdr>
        <w:top w:val="nil"/>
        <w:left w:val="nil"/>
        <w:bottom w:val="nil"/>
        <w:right w:val="nil"/>
        <w:between w:val="nil"/>
      </w:pBdr>
      <w:spacing w:after="397" w:line="276"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9232" w14:textId="77777777" w:rsidR="00BD6FF5" w:rsidRDefault="00BD6FF5" w:rsidP="003163E5">
      <w:r>
        <w:separator/>
      </w:r>
    </w:p>
  </w:footnote>
  <w:footnote w:type="continuationSeparator" w:id="0">
    <w:p w14:paraId="0F3F9B77" w14:textId="77777777" w:rsidR="00BD6FF5" w:rsidRDefault="00BD6FF5" w:rsidP="00316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4EE"/>
    <w:multiLevelType w:val="multilevel"/>
    <w:tmpl w:val="22DA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A066F"/>
    <w:multiLevelType w:val="multilevel"/>
    <w:tmpl w:val="67BAE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D22AC2"/>
    <w:multiLevelType w:val="hybridMultilevel"/>
    <w:tmpl w:val="3BD013FA"/>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3" w15:restartNumberingAfterBreak="0">
    <w:nsid w:val="22CA53AE"/>
    <w:multiLevelType w:val="hybridMultilevel"/>
    <w:tmpl w:val="1A8CDB58"/>
    <w:lvl w:ilvl="0" w:tplc="0410000D">
      <w:start w:val="1"/>
      <w:numFmt w:val="bullet"/>
      <w:lvlText w:val=""/>
      <w:lvlJc w:val="left"/>
      <w:pPr>
        <w:ind w:left="718" w:hanging="360"/>
      </w:pPr>
      <w:rPr>
        <w:rFonts w:ascii="Wingdings" w:hAnsi="Wingdings"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24272155"/>
    <w:multiLevelType w:val="hybridMultilevel"/>
    <w:tmpl w:val="062AB9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505295"/>
    <w:multiLevelType w:val="hybridMultilevel"/>
    <w:tmpl w:val="AF944D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723B19"/>
    <w:multiLevelType w:val="hybridMultilevel"/>
    <w:tmpl w:val="ABF2016E"/>
    <w:lvl w:ilvl="0" w:tplc="C4081BBE">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6B09B6"/>
    <w:multiLevelType w:val="multilevel"/>
    <w:tmpl w:val="5A063494"/>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8" w15:restartNumberingAfterBreak="0">
    <w:nsid w:val="32BB7C45"/>
    <w:multiLevelType w:val="hybridMultilevel"/>
    <w:tmpl w:val="752EF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CD1FA5"/>
    <w:multiLevelType w:val="multilevel"/>
    <w:tmpl w:val="875E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13AFA"/>
    <w:multiLevelType w:val="multilevel"/>
    <w:tmpl w:val="A072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810065"/>
    <w:multiLevelType w:val="hybridMultilevel"/>
    <w:tmpl w:val="D26648F8"/>
    <w:lvl w:ilvl="0" w:tplc="D708E83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245902">
      <w:start w:val="1"/>
      <w:numFmt w:val="lowerLetter"/>
      <w:lvlText w:val="%2."/>
      <w:lvlJc w:val="left"/>
      <w:pPr>
        <w:ind w:left="107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CD016">
      <w:start w:val="1"/>
      <w:numFmt w:val="lowerRoman"/>
      <w:lvlText w:val="%3."/>
      <w:lvlJc w:val="left"/>
      <w:pPr>
        <w:ind w:left="1798"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1A64F4">
      <w:start w:val="1"/>
      <w:numFmt w:val="decimal"/>
      <w:lvlText w:val="%4."/>
      <w:lvlJc w:val="left"/>
      <w:pPr>
        <w:ind w:left="251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5292C6">
      <w:start w:val="1"/>
      <w:numFmt w:val="lowerLetter"/>
      <w:lvlText w:val="%5."/>
      <w:lvlJc w:val="left"/>
      <w:pPr>
        <w:ind w:left="323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EA4620">
      <w:start w:val="1"/>
      <w:numFmt w:val="lowerRoman"/>
      <w:lvlText w:val="%6."/>
      <w:lvlJc w:val="left"/>
      <w:pPr>
        <w:ind w:left="3958"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CC98E2">
      <w:start w:val="1"/>
      <w:numFmt w:val="decimal"/>
      <w:lvlText w:val="%7."/>
      <w:lvlJc w:val="left"/>
      <w:pPr>
        <w:ind w:left="467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123A7C">
      <w:start w:val="1"/>
      <w:numFmt w:val="lowerLetter"/>
      <w:lvlText w:val="%8."/>
      <w:lvlJc w:val="left"/>
      <w:pPr>
        <w:ind w:left="539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4997C">
      <w:start w:val="1"/>
      <w:numFmt w:val="lowerRoman"/>
      <w:lvlText w:val="%9."/>
      <w:lvlJc w:val="left"/>
      <w:pPr>
        <w:ind w:left="6118"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57443D6"/>
    <w:multiLevelType w:val="hybridMultilevel"/>
    <w:tmpl w:val="421A71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9416223"/>
    <w:multiLevelType w:val="hybridMultilevel"/>
    <w:tmpl w:val="4DB69D0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5D972265"/>
    <w:multiLevelType w:val="hybridMultilevel"/>
    <w:tmpl w:val="8BF24E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D70517"/>
    <w:multiLevelType w:val="multilevel"/>
    <w:tmpl w:val="827666C4"/>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15:restartNumberingAfterBreak="0">
    <w:nsid w:val="746E7947"/>
    <w:multiLevelType w:val="hybridMultilevel"/>
    <w:tmpl w:val="FA76092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1150544">
    <w:abstractNumId w:val="7"/>
  </w:num>
  <w:num w:numId="2" w16cid:durableId="21632012">
    <w:abstractNumId w:val="11"/>
  </w:num>
  <w:num w:numId="3" w16cid:durableId="1024399469">
    <w:abstractNumId w:val="11"/>
    <w:lvlOverride w:ilvl="0">
      <w:lvl w:ilvl="0" w:tplc="D708E830">
        <w:start w:val="1"/>
        <w:numFmt w:val="decimal"/>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245902">
        <w:start w:val="1"/>
        <w:numFmt w:val="lowerLetter"/>
        <w:lvlText w:val="%2."/>
        <w:lvlJc w:val="left"/>
        <w:pPr>
          <w:ind w:left="101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ACD016">
        <w:start w:val="1"/>
        <w:numFmt w:val="lowerRoman"/>
        <w:lvlText w:val="%3."/>
        <w:lvlJc w:val="left"/>
        <w:pPr>
          <w:ind w:left="1753" w:hanging="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91A64F4">
        <w:start w:val="1"/>
        <w:numFmt w:val="decimal"/>
        <w:lvlText w:val="%4."/>
        <w:lvlJc w:val="left"/>
        <w:pPr>
          <w:ind w:left="245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B5292C6">
        <w:start w:val="1"/>
        <w:numFmt w:val="lowerLetter"/>
        <w:lvlText w:val="%5."/>
        <w:lvlJc w:val="left"/>
        <w:pPr>
          <w:ind w:left="317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AEA4620">
        <w:start w:val="1"/>
        <w:numFmt w:val="lowerRoman"/>
        <w:lvlText w:val="%6."/>
        <w:lvlJc w:val="left"/>
        <w:pPr>
          <w:ind w:left="3913" w:hanging="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5CC98E2">
        <w:start w:val="1"/>
        <w:numFmt w:val="decimal"/>
        <w:lvlText w:val="%7."/>
        <w:lvlJc w:val="left"/>
        <w:pPr>
          <w:ind w:left="461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123A7C">
        <w:start w:val="1"/>
        <w:numFmt w:val="lowerLetter"/>
        <w:lvlText w:val="%8."/>
        <w:lvlJc w:val="left"/>
        <w:pPr>
          <w:ind w:left="533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6F4997C">
        <w:start w:val="1"/>
        <w:numFmt w:val="lowerRoman"/>
        <w:lvlText w:val="%9."/>
        <w:lvlJc w:val="left"/>
        <w:pPr>
          <w:ind w:left="6073" w:hanging="22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54203388">
    <w:abstractNumId w:val="6"/>
  </w:num>
  <w:num w:numId="5" w16cid:durableId="746728372">
    <w:abstractNumId w:val="16"/>
  </w:num>
  <w:num w:numId="6" w16cid:durableId="175124107">
    <w:abstractNumId w:val="14"/>
  </w:num>
  <w:num w:numId="7" w16cid:durableId="208152532">
    <w:abstractNumId w:val="2"/>
  </w:num>
  <w:num w:numId="8" w16cid:durableId="1903058176">
    <w:abstractNumId w:val="4"/>
  </w:num>
  <w:num w:numId="9" w16cid:durableId="551238319">
    <w:abstractNumId w:val="8"/>
  </w:num>
  <w:num w:numId="10" w16cid:durableId="1690839487">
    <w:abstractNumId w:val="13"/>
  </w:num>
  <w:num w:numId="11" w16cid:durableId="361592453">
    <w:abstractNumId w:val="12"/>
  </w:num>
  <w:num w:numId="12" w16cid:durableId="1275751247">
    <w:abstractNumId w:val="1"/>
  </w:num>
  <w:num w:numId="13" w16cid:durableId="455682562">
    <w:abstractNumId w:val="3"/>
  </w:num>
  <w:num w:numId="14" w16cid:durableId="1418139423">
    <w:abstractNumId w:val="0"/>
  </w:num>
  <w:num w:numId="15" w16cid:durableId="2073186537">
    <w:abstractNumId w:val="10"/>
  </w:num>
  <w:num w:numId="16" w16cid:durableId="1365709548">
    <w:abstractNumId w:val="9"/>
  </w:num>
  <w:num w:numId="17" w16cid:durableId="801309047">
    <w:abstractNumId w:val="5"/>
  </w:num>
  <w:num w:numId="18" w16cid:durableId="4826196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8AC"/>
    <w:rsid w:val="00001CDE"/>
    <w:rsid w:val="0000489B"/>
    <w:rsid w:val="00014490"/>
    <w:rsid w:val="00020019"/>
    <w:rsid w:val="0002401B"/>
    <w:rsid w:val="00053F04"/>
    <w:rsid w:val="000550B1"/>
    <w:rsid w:val="00080F3A"/>
    <w:rsid w:val="00084C3F"/>
    <w:rsid w:val="000A1E61"/>
    <w:rsid w:val="000A4375"/>
    <w:rsid w:val="000B2B21"/>
    <w:rsid w:val="000C07D5"/>
    <w:rsid w:val="000D3BF0"/>
    <w:rsid w:val="000D4AB9"/>
    <w:rsid w:val="000D4B88"/>
    <w:rsid w:val="000F24B0"/>
    <w:rsid w:val="0010191F"/>
    <w:rsid w:val="0010457E"/>
    <w:rsid w:val="00111EA9"/>
    <w:rsid w:val="00126CD4"/>
    <w:rsid w:val="00144B94"/>
    <w:rsid w:val="001566A7"/>
    <w:rsid w:val="00161297"/>
    <w:rsid w:val="00161C7F"/>
    <w:rsid w:val="00172787"/>
    <w:rsid w:val="00173B99"/>
    <w:rsid w:val="00176988"/>
    <w:rsid w:val="00193C4E"/>
    <w:rsid w:val="001B6FAC"/>
    <w:rsid w:val="001C2F6E"/>
    <w:rsid w:val="002016FC"/>
    <w:rsid w:val="0020509C"/>
    <w:rsid w:val="0020548C"/>
    <w:rsid w:val="00211301"/>
    <w:rsid w:val="00230E5F"/>
    <w:rsid w:val="002467C0"/>
    <w:rsid w:val="00252AE2"/>
    <w:rsid w:val="00254146"/>
    <w:rsid w:val="00260A52"/>
    <w:rsid w:val="00263108"/>
    <w:rsid w:val="00271659"/>
    <w:rsid w:val="00297CA9"/>
    <w:rsid w:val="002A5369"/>
    <w:rsid w:val="002B3327"/>
    <w:rsid w:val="002B39CC"/>
    <w:rsid w:val="002C12C0"/>
    <w:rsid w:val="002C70DA"/>
    <w:rsid w:val="002E05DE"/>
    <w:rsid w:val="002E4DDE"/>
    <w:rsid w:val="002E5901"/>
    <w:rsid w:val="002F18D1"/>
    <w:rsid w:val="003000AA"/>
    <w:rsid w:val="00310F40"/>
    <w:rsid w:val="003163E5"/>
    <w:rsid w:val="00317460"/>
    <w:rsid w:val="00342A51"/>
    <w:rsid w:val="00344619"/>
    <w:rsid w:val="003509C1"/>
    <w:rsid w:val="0036025D"/>
    <w:rsid w:val="00362266"/>
    <w:rsid w:val="00362E6D"/>
    <w:rsid w:val="0037269D"/>
    <w:rsid w:val="003775EE"/>
    <w:rsid w:val="00380718"/>
    <w:rsid w:val="00380B80"/>
    <w:rsid w:val="003B0B81"/>
    <w:rsid w:val="003D0D3C"/>
    <w:rsid w:val="003D11D9"/>
    <w:rsid w:val="003E0D2A"/>
    <w:rsid w:val="003E412A"/>
    <w:rsid w:val="00412E1D"/>
    <w:rsid w:val="00415FDA"/>
    <w:rsid w:val="00416BD6"/>
    <w:rsid w:val="00420059"/>
    <w:rsid w:val="00426E25"/>
    <w:rsid w:val="00431E49"/>
    <w:rsid w:val="00433248"/>
    <w:rsid w:val="004347CD"/>
    <w:rsid w:val="004418AC"/>
    <w:rsid w:val="004622BB"/>
    <w:rsid w:val="0047525D"/>
    <w:rsid w:val="00490A96"/>
    <w:rsid w:val="004A6741"/>
    <w:rsid w:val="004B2909"/>
    <w:rsid w:val="004C75B1"/>
    <w:rsid w:val="004D1A36"/>
    <w:rsid w:val="004E0740"/>
    <w:rsid w:val="004E1587"/>
    <w:rsid w:val="004E165F"/>
    <w:rsid w:val="004E16C8"/>
    <w:rsid w:val="004E4A4E"/>
    <w:rsid w:val="004E6184"/>
    <w:rsid w:val="004F56A8"/>
    <w:rsid w:val="004F69F2"/>
    <w:rsid w:val="00502D9F"/>
    <w:rsid w:val="005351C1"/>
    <w:rsid w:val="0054381B"/>
    <w:rsid w:val="00552D8D"/>
    <w:rsid w:val="00555382"/>
    <w:rsid w:val="00555482"/>
    <w:rsid w:val="0056632B"/>
    <w:rsid w:val="00573B11"/>
    <w:rsid w:val="0059329F"/>
    <w:rsid w:val="005A15F5"/>
    <w:rsid w:val="005C0F89"/>
    <w:rsid w:val="005C11EA"/>
    <w:rsid w:val="005D4909"/>
    <w:rsid w:val="005F1738"/>
    <w:rsid w:val="005F199C"/>
    <w:rsid w:val="00602E08"/>
    <w:rsid w:val="006034B0"/>
    <w:rsid w:val="00606AA7"/>
    <w:rsid w:val="006255DF"/>
    <w:rsid w:val="0064185C"/>
    <w:rsid w:val="00665F22"/>
    <w:rsid w:val="00684A29"/>
    <w:rsid w:val="00685A01"/>
    <w:rsid w:val="00686AAE"/>
    <w:rsid w:val="006947FF"/>
    <w:rsid w:val="00696FD0"/>
    <w:rsid w:val="006A45B5"/>
    <w:rsid w:val="006E096C"/>
    <w:rsid w:val="00711E9D"/>
    <w:rsid w:val="00714E99"/>
    <w:rsid w:val="00721FE3"/>
    <w:rsid w:val="00733167"/>
    <w:rsid w:val="00745F83"/>
    <w:rsid w:val="00747D22"/>
    <w:rsid w:val="00757F32"/>
    <w:rsid w:val="00761061"/>
    <w:rsid w:val="00765DC9"/>
    <w:rsid w:val="00767EF3"/>
    <w:rsid w:val="00773071"/>
    <w:rsid w:val="00781141"/>
    <w:rsid w:val="00791AFE"/>
    <w:rsid w:val="007A30CB"/>
    <w:rsid w:val="007A40F5"/>
    <w:rsid w:val="007B4153"/>
    <w:rsid w:val="007C0EF7"/>
    <w:rsid w:val="007D07C1"/>
    <w:rsid w:val="007D3645"/>
    <w:rsid w:val="007E1396"/>
    <w:rsid w:val="007F4C13"/>
    <w:rsid w:val="00801CD1"/>
    <w:rsid w:val="00805607"/>
    <w:rsid w:val="00806B17"/>
    <w:rsid w:val="0081233C"/>
    <w:rsid w:val="00816B55"/>
    <w:rsid w:val="00841616"/>
    <w:rsid w:val="00857543"/>
    <w:rsid w:val="0086092B"/>
    <w:rsid w:val="008771DA"/>
    <w:rsid w:val="0089175D"/>
    <w:rsid w:val="008A2E66"/>
    <w:rsid w:val="008B0B7A"/>
    <w:rsid w:val="008B1A01"/>
    <w:rsid w:val="008D62B9"/>
    <w:rsid w:val="008F4E1D"/>
    <w:rsid w:val="00905243"/>
    <w:rsid w:val="00911B78"/>
    <w:rsid w:val="00914CB4"/>
    <w:rsid w:val="00922A36"/>
    <w:rsid w:val="00926D57"/>
    <w:rsid w:val="009348F1"/>
    <w:rsid w:val="00936882"/>
    <w:rsid w:val="0093735F"/>
    <w:rsid w:val="0094313E"/>
    <w:rsid w:val="009757AC"/>
    <w:rsid w:val="00980E69"/>
    <w:rsid w:val="009855B1"/>
    <w:rsid w:val="00991BA7"/>
    <w:rsid w:val="00994B62"/>
    <w:rsid w:val="009976BB"/>
    <w:rsid w:val="009978EA"/>
    <w:rsid w:val="009A1BC3"/>
    <w:rsid w:val="009C2E1C"/>
    <w:rsid w:val="009F149E"/>
    <w:rsid w:val="00A060FF"/>
    <w:rsid w:val="00A119D8"/>
    <w:rsid w:val="00A22088"/>
    <w:rsid w:val="00A31422"/>
    <w:rsid w:val="00A34E43"/>
    <w:rsid w:val="00A45BA5"/>
    <w:rsid w:val="00A55403"/>
    <w:rsid w:val="00A55786"/>
    <w:rsid w:val="00A7552D"/>
    <w:rsid w:val="00A81007"/>
    <w:rsid w:val="00A81210"/>
    <w:rsid w:val="00A949D9"/>
    <w:rsid w:val="00A97208"/>
    <w:rsid w:val="00AC1721"/>
    <w:rsid w:val="00AD5393"/>
    <w:rsid w:val="00AE649E"/>
    <w:rsid w:val="00AF25EC"/>
    <w:rsid w:val="00AF5354"/>
    <w:rsid w:val="00AF5C71"/>
    <w:rsid w:val="00B1282F"/>
    <w:rsid w:val="00B17ADE"/>
    <w:rsid w:val="00B33F84"/>
    <w:rsid w:val="00B35D3A"/>
    <w:rsid w:val="00B41268"/>
    <w:rsid w:val="00B41BFC"/>
    <w:rsid w:val="00B45A4A"/>
    <w:rsid w:val="00B46A16"/>
    <w:rsid w:val="00B639EE"/>
    <w:rsid w:val="00B656FC"/>
    <w:rsid w:val="00B74F42"/>
    <w:rsid w:val="00B8227E"/>
    <w:rsid w:val="00B86C83"/>
    <w:rsid w:val="00BA09A6"/>
    <w:rsid w:val="00BA6D78"/>
    <w:rsid w:val="00BB16D6"/>
    <w:rsid w:val="00BD1F44"/>
    <w:rsid w:val="00BD6FF5"/>
    <w:rsid w:val="00BE11AE"/>
    <w:rsid w:val="00BE59BA"/>
    <w:rsid w:val="00C0175A"/>
    <w:rsid w:val="00C02BD9"/>
    <w:rsid w:val="00C05FF1"/>
    <w:rsid w:val="00C06A58"/>
    <w:rsid w:val="00C357D9"/>
    <w:rsid w:val="00C365D8"/>
    <w:rsid w:val="00C36FCD"/>
    <w:rsid w:val="00C46F07"/>
    <w:rsid w:val="00C4724E"/>
    <w:rsid w:val="00C71479"/>
    <w:rsid w:val="00C8318C"/>
    <w:rsid w:val="00C93D51"/>
    <w:rsid w:val="00CA1510"/>
    <w:rsid w:val="00CA727F"/>
    <w:rsid w:val="00CB1809"/>
    <w:rsid w:val="00CB3192"/>
    <w:rsid w:val="00CF6E69"/>
    <w:rsid w:val="00D14526"/>
    <w:rsid w:val="00D2273A"/>
    <w:rsid w:val="00D278B8"/>
    <w:rsid w:val="00D331AE"/>
    <w:rsid w:val="00D43D67"/>
    <w:rsid w:val="00D53550"/>
    <w:rsid w:val="00D53B7F"/>
    <w:rsid w:val="00D571E7"/>
    <w:rsid w:val="00D60153"/>
    <w:rsid w:val="00D636E4"/>
    <w:rsid w:val="00D84734"/>
    <w:rsid w:val="00D84F10"/>
    <w:rsid w:val="00D91D51"/>
    <w:rsid w:val="00D92C7F"/>
    <w:rsid w:val="00D94E65"/>
    <w:rsid w:val="00DA588F"/>
    <w:rsid w:val="00DD08FB"/>
    <w:rsid w:val="00DD20B0"/>
    <w:rsid w:val="00DE186D"/>
    <w:rsid w:val="00E04095"/>
    <w:rsid w:val="00E35CBC"/>
    <w:rsid w:val="00E6408F"/>
    <w:rsid w:val="00E65BC6"/>
    <w:rsid w:val="00E67FA2"/>
    <w:rsid w:val="00E76793"/>
    <w:rsid w:val="00E800E2"/>
    <w:rsid w:val="00EA6F37"/>
    <w:rsid w:val="00EB1E4C"/>
    <w:rsid w:val="00EB78D2"/>
    <w:rsid w:val="00EC1AC3"/>
    <w:rsid w:val="00EC4EAA"/>
    <w:rsid w:val="00ED0472"/>
    <w:rsid w:val="00EE3A17"/>
    <w:rsid w:val="00EE570B"/>
    <w:rsid w:val="00EE6257"/>
    <w:rsid w:val="00EE71A2"/>
    <w:rsid w:val="00EF15F6"/>
    <w:rsid w:val="00F4170D"/>
    <w:rsid w:val="00F41F82"/>
    <w:rsid w:val="00F461AD"/>
    <w:rsid w:val="00F47535"/>
    <w:rsid w:val="00F53809"/>
    <w:rsid w:val="00F547F8"/>
    <w:rsid w:val="00F652BB"/>
    <w:rsid w:val="00F661C2"/>
    <w:rsid w:val="00F738DF"/>
    <w:rsid w:val="00F739A5"/>
    <w:rsid w:val="00FA53F8"/>
    <w:rsid w:val="00FA68FB"/>
    <w:rsid w:val="00FB16E4"/>
    <w:rsid w:val="00FC6FFF"/>
    <w:rsid w:val="00FD7CEB"/>
    <w:rsid w:val="00FE791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2385E"/>
  <w15:docId w15:val="{3395A13A-C86A-458D-B33B-866BABE3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utoRedefine/>
    <w:hidden/>
    <w:qFormat/>
    <w:rsid w:val="003163E5"/>
    <w:pPr>
      <w:shd w:val="clear" w:color="auto" w:fill="FFFFFF"/>
      <w:spacing w:line="280" w:lineRule="atLeast"/>
      <w:jc w:val="center"/>
    </w:pPr>
    <w:rPr>
      <w:rFonts w:ascii="Times New Roman" w:eastAsia="Times New Roman" w:hAnsi="Times New Roman" w:cs="Times New Roman"/>
      <w:b/>
      <w:bCs/>
      <w:color w:val="0A0A0A"/>
      <w:sz w:val="28"/>
      <w:szCs w:val="28"/>
    </w:rPr>
  </w:style>
  <w:style w:type="paragraph" w:styleId="Titolo1">
    <w:name w:val="heading 1"/>
    <w:basedOn w:val="Normale2"/>
    <w:next w:val="Normale2"/>
    <w:link w:val="Titolo1Carattere"/>
    <w:autoRedefine/>
    <w:hidden/>
    <w:qFormat/>
    <w:rsid w:val="003D11D9"/>
    <w:pPr>
      <w:keepNext/>
      <w:keepLines/>
      <w:spacing w:before="240" w:after="240" w:line="360" w:lineRule="auto"/>
      <w:ind w:left="0" w:hanging="3"/>
      <w:contextualSpacing/>
      <w:jc w:val="center"/>
    </w:pPr>
    <w:rPr>
      <w:rFonts w:ascii="Times New Roman" w:hAnsi="Times New Roman" w:cs="Times New Roman"/>
      <w:b/>
      <w:color w:val="auto"/>
      <w:position w:val="0"/>
      <w:sz w:val="26"/>
      <w:szCs w:val="26"/>
    </w:rPr>
  </w:style>
  <w:style w:type="paragraph" w:styleId="Titolo2">
    <w:name w:val="heading 2"/>
    <w:basedOn w:val="Normale2"/>
    <w:next w:val="Normale2"/>
    <w:autoRedefine/>
    <w:hidden/>
    <w:qFormat/>
    <w:rsid w:val="004418AC"/>
    <w:pPr>
      <w:keepNext/>
      <w:keepLines/>
      <w:spacing w:before="360" w:after="80"/>
      <w:contextualSpacing/>
      <w:outlineLvl w:val="1"/>
    </w:pPr>
    <w:rPr>
      <w:b/>
      <w:sz w:val="36"/>
      <w:szCs w:val="36"/>
    </w:rPr>
  </w:style>
  <w:style w:type="paragraph" w:styleId="Titolo3">
    <w:name w:val="heading 3"/>
    <w:basedOn w:val="Normale2"/>
    <w:next w:val="Normale2"/>
    <w:autoRedefine/>
    <w:hidden/>
    <w:qFormat/>
    <w:rsid w:val="004418AC"/>
    <w:pPr>
      <w:keepNext/>
      <w:keepLines/>
      <w:spacing w:before="280" w:after="80"/>
      <w:contextualSpacing/>
      <w:outlineLvl w:val="2"/>
    </w:pPr>
    <w:rPr>
      <w:b/>
      <w:sz w:val="28"/>
      <w:szCs w:val="28"/>
    </w:rPr>
  </w:style>
  <w:style w:type="paragraph" w:styleId="Titolo4">
    <w:name w:val="heading 4"/>
    <w:basedOn w:val="Normale2"/>
    <w:next w:val="Normale2"/>
    <w:autoRedefine/>
    <w:hidden/>
    <w:qFormat/>
    <w:rsid w:val="004418AC"/>
    <w:pPr>
      <w:keepNext/>
      <w:keepLines/>
      <w:spacing w:before="240" w:after="40"/>
      <w:contextualSpacing/>
      <w:outlineLvl w:val="3"/>
    </w:pPr>
    <w:rPr>
      <w:b/>
      <w:sz w:val="24"/>
      <w:szCs w:val="24"/>
    </w:rPr>
  </w:style>
  <w:style w:type="paragraph" w:styleId="Titolo5">
    <w:name w:val="heading 5"/>
    <w:basedOn w:val="Normale2"/>
    <w:next w:val="Normale2"/>
    <w:autoRedefine/>
    <w:hidden/>
    <w:qFormat/>
    <w:rsid w:val="004418AC"/>
    <w:pPr>
      <w:keepNext/>
      <w:keepLines/>
      <w:spacing w:before="220" w:after="40"/>
      <w:contextualSpacing/>
      <w:outlineLvl w:val="4"/>
    </w:pPr>
    <w:rPr>
      <w:b/>
    </w:rPr>
  </w:style>
  <w:style w:type="paragraph" w:styleId="Titolo6">
    <w:name w:val="heading 6"/>
    <w:basedOn w:val="Normale2"/>
    <w:next w:val="Normale2"/>
    <w:autoRedefine/>
    <w:hidden/>
    <w:qFormat/>
    <w:rsid w:val="004418AC"/>
    <w:pPr>
      <w:keepNext/>
      <w:keepLines/>
      <w:spacing w:before="200" w:after="40"/>
      <w:contextualSpacing/>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4418AC"/>
  </w:style>
  <w:style w:type="table" w:customStyle="1" w:styleId="TableNormal">
    <w:name w:val="Table Normal"/>
    <w:rsid w:val="004418AC"/>
    <w:tblPr>
      <w:tblCellMar>
        <w:top w:w="0" w:type="dxa"/>
        <w:left w:w="0" w:type="dxa"/>
        <w:bottom w:w="0" w:type="dxa"/>
        <w:right w:w="0" w:type="dxa"/>
      </w:tblCellMar>
    </w:tblPr>
  </w:style>
  <w:style w:type="paragraph" w:styleId="Titolo">
    <w:name w:val="Title"/>
    <w:basedOn w:val="Normale2"/>
    <w:next w:val="Normale2"/>
    <w:autoRedefine/>
    <w:hidden/>
    <w:qFormat/>
    <w:rsid w:val="004418AC"/>
    <w:pPr>
      <w:keepNext/>
      <w:keepLines/>
      <w:spacing w:before="480" w:after="120"/>
      <w:contextualSpacing/>
    </w:pPr>
    <w:rPr>
      <w:b/>
      <w:sz w:val="72"/>
      <w:szCs w:val="72"/>
    </w:rPr>
  </w:style>
  <w:style w:type="paragraph" w:customStyle="1" w:styleId="Normale2">
    <w:name w:val="Normale2"/>
    <w:autoRedefine/>
    <w:hidden/>
    <w:qFormat/>
    <w:rsid w:val="004418AC"/>
    <w:pPr>
      <w:suppressAutoHyphens/>
      <w:spacing w:after="200" w:line="276" w:lineRule="auto"/>
      <w:ind w:leftChars="-1" w:left="-1" w:hangingChars="1" w:hanging="1"/>
      <w:textDirection w:val="btLr"/>
      <w:textAlignment w:val="top"/>
      <w:outlineLvl w:val="0"/>
    </w:pPr>
    <w:rPr>
      <w:color w:val="000000"/>
      <w:position w:val="-1"/>
      <w:sz w:val="22"/>
      <w:szCs w:val="22"/>
    </w:rPr>
  </w:style>
  <w:style w:type="table" w:customStyle="1" w:styleId="TableNormal0">
    <w:name w:val="Table Normal"/>
    <w:next w:val="TableNormal"/>
    <w:autoRedefine/>
    <w:hidden/>
    <w:uiPriority w:val="2"/>
    <w:qFormat/>
    <w:rsid w:val="004418AC"/>
    <w:pPr>
      <w:suppressAutoHyphens/>
      <w:spacing w:after="200" w:line="276" w:lineRule="auto"/>
      <w:ind w:leftChars="-1" w:left="-1" w:hangingChars="1" w:hanging="1"/>
      <w:textDirection w:val="btLr"/>
      <w:textAlignment w:val="top"/>
      <w:outlineLvl w:val="0"/>
    </w:pPr>
    <w:rPr>
      <w:color w:val="000000"/>
      <w:position w:val="-1"/>
      <w:sz w:val="22"/>
      <w:szCs w:val="22"/>
    </w:rPr>
    <w:tblPr>
      <w:tblCellMar>
        <w:top w:w="0" w:type="dxa"/>
        <w:left w:w="0" w:type="dxa"/>
        <w:bottom w:w="0" w:type="dxa"/>
        <w:right w:w="0" w:type="dxa"/>
      </w:tblCellMar>
    </w:tblPr>
  </w:style>
  <w:style w:type="paragraph" w:styleId="Sottotitolo">
    <w:name w:val="Subtitle"/>
    <w:basedOn w:val="Normale1"/>
    <w:next w:val="Normale1"/>
    <w:rsid w:val="004418AC"/>
    <w:pPr>
      <w:keepNext/>
      <w:keepLines/>
      <w:spacing w:before="360" w:after="80"/>
    </w:pPr>
    <w:rPr>
      <w:rFonts w:ascii="Georgia" w:eastAsia="Georgia" w:hAnsi="Georgia" w:cs="Georgia"/>
      <w:i/>
      <w:color w:val="666666"/>
      <w:sz w:val="48"/>
      <w:szCs w:val="48"/>
    </w:rPr>
  </w:style>
  <w:style w:type="table" w:customStyle="1" w:styleId="a">
    <w:basedOn w:val="TableNormal0"/>
    <w:autoRedefine/>
    <w:hidden/>
    <w:qFormat/>
    <w:rsid w:val="004418AC"/>
    <w:tblPr>
      <w:tblStyleRowBandSize w:val="1"/>
      <w:tblStyleColBandSize w:val="1"/>
      <w:tblCellMar>
        <w:left w:w="70" w:type="dxa"/>
        <w:right w:w="70" w:type="dxa"/>
      </w:tblCellMar>
    </w:tblPr>
  </w:style>
  <w:style w:type="table" w:customStyle="1" w:styleId="a0">
    <w:basedOn w:val="TableNormal0"/>
    <w:autoRedefine/>
    <w:hidden/>
    <w:qFormat/>
    <w:rsid w:val="004418AC"/>
    <w:tblPr>
      <w:tblStyleRowBandSize w:val="1"/>
      <w:tblStyleColBandSize w:val="1"/>
      <w:tblCellMar>
        <w:left w:w="108" w:type="dxa"/>
        <w:right w:w="108" w:type="dxa"/>
      </w:tblCellMar>
    </w:tblPr>
  </w:style>
  <w:style w:type="table" w:customStyle="1" w:styleId="a1">
    <w:basedOn w:val="TableNormal0"/>
    <w:autoRedefine/>
    <w:hidden/>
    <w:qFormat/>
    <w:rsid w:val="004418AC"/>
    <w:tblPr>
      <w:tblStyleRowBandSize w:val="1"/>
      <w:tblStyleColBandSize w:val="1"/>
      <w:tblCellMar>
        <w:left w:w="70" w:type="dxa"/>
        <w:right w:w="70" w:type="dxa"/>
      </w:tblCellMar>
    </w:tblPr>
  </w:style>
  <w:style w:type="table" w:customStyle="1" w:styleId="a2">
    <w:basedOn w:val="TableNormal0"/>
    <w:autoRedefine/>
    <w:hidden/>
    <w:qFormat/>
    <w:rsid w:val="004418AC"/>
    <w:tblPr>
      <w:tblStyleRowBandSize w:val="1"/>
      <w:tblStyleColBandSize w:val="1"/>
      <w:tblCellMar>
        <w:left w:w="70" w:type="dxa"/>
        <w:right w:w="70" w:type="dxa"/>
      </w:tblCellMar>
    </w:tblPr>
  </w:style>
  <w:style w:type="table" w:customStyle="1" w:styleId="a3">
    <w:basedOn w:val="TableNormal0"/>
    <w:autoRedefine/>
    <w:hidden/>
    <w:qFormat/>
    <w:rsid w:val="004418AC"/>
    <w:tblPr>
      <w:tblStyleRowBandSize w:val="1"/>
      <w:tblStyleColBandSize w:val="1"/>
      <w:tblCellMar>
        <w:left w:w="108" w:type="dxa"/>
        <w:right w:w="108" w:type="dxa"/>
      </w:tblCellMar>
    </w:tblPr>
  </w:style>
  <w:style w:type="table" w:customStyle="1" w:styleId="a4">
    <w:basedOn w:val="TableNormal0"/>
    <w:autoRedefine/>
    <w:hidden/>
    <w:qFormat/>
    <w:rsid w:val="004418AC"/>
    <w:tblPr>
      <w:tblStyleRowBandSize w:val="1"/>
      <w:tblStyleColBandSize w:val="1"/>
      <w:tblCellMar>
        <w:left w:w="108" w:type="dxa"/>
        <w:right w:w="108" w:type="dxa"/>
      </w:tblCellMar>
    </w:tblPr>
  </w:style>
  <w:style w:type="table" w:customStyle="1" w:styleId="a5">
    <w:basedOn w:val="TableNormal0"/>
    <w:autoRedefine/>
    <w:hidden/>
    <w:qFormat/>
    <w:rsid w:val="004418AC"/>
    <w:tblPr>
      <w:tblStyleRowBandSize w:val="1"/>
      <w:tblStyleColBandSize w:val="1"/>
      <w:tblCellMar>
        <w:left w:w="108" w:type="dxa"/>
        <w:right w:w="108" w:type="dxa"/>
      </w:tblCellMar>
    </w:tblPr>
  </w:style>
  <w:style w:type="paragraph" w:customStyle="1" w:styleId="Default">
    <w:name w:val="Default"/>
    <w:autoRedefine/>
    <w:hidden/>
    <w:qFormat/>
    <w:rsid w:val="009A1BC3"/>
    <w:pPr>
      <w:suppressAutoHyphens/>
      <w:autoSpaceDE w:val="0"/>
      <w:autoSpaceDN w:val="0"/>
      <w:adjustRightInd w:val="0"/>
      <w:spacing w:after="200" w:line="276" w:lineRule="auto"/>
      <w:ind w:leftChars="-1" w:left="-1" w:hangingChars="1" w:hanging="2"/>
      <w:jc w:val="both"/>
      <w:textDirection w:val="btLr"/>
      <w:textAlignment w:val="top"/>
      <w:outlineLvl w:val="0"/>
    </w:pPr>
    <w:rPr>
      <w:rFonts w:ascii="Times New Roman" w:hAnsi="Times New Roman" w:cs="Times New Roman"/>
      <w:bCs/>
      <w:color w:val="000000"/>
      <w:position w:val="-1"/>
      <w:sz w:val="24"/>
      <w:szCs w:val="24"/>
    </w:rPr>
  </w:style>
  <w:style w:type="paragraph" w:styleId="Intestazione">
    <w:name w:val="header"/>
    <w:basedOn w:val="Normale"/>
    <w:autoRedefine/>
    <w:hidden/>
    <w:qFormat/>
    <w:rsid w:val="004418AC"/>
    <w:pPr>
      <w:tabs>
        <w:tab w:val="center" w:pos="4819"/>
        <w:tab w:val="right" w:pos="9638"/>
      </w:tabs>
    </w:pPr>
  </w:style>
  <w:style w:type="character" w:customStyle="1" w:styleId="IntestazioneCarattere">
    <w:name w:val="Intestazione Carattere"/>
    <w:autoRedefine/>
    <w:hidden/>
    <w:qFormat/>
    <w:rsid w:val="004418AC"/>
    <w:rPr>
      <w:color w:val="000000"/>
      <w:w w:val="100"/>
      <w:position w:val="-1"/>
      <w:sz w:val="22"/>
      <w:szCs w:val="22"/>
      <w:effect w:val="none"/>
      <w:vertAlign w:val="baseline"/>
      <w:cs w:val="0"/>
      <w:em w:val="none"/>
    </w:rPr>
  </w:style>
  <w:style w:type="paragraph" w:styleId="Pidipagina">
    <w:name w:val="footer"/>
    <w:basedOn w:val="Normale"/>
    <w:autoRedefine/>
    <w:hidden/>
    <w:qFormat/>
    <w:rsid w:val="004418AC"/>
    <w:pPr>
      <w:tabs>
        <w:tab w:val="center" w:pos="4819"/>
        <w:tab w:val="right" w:pos="9638"/>
      </w:tabs>
    </w:pPr>
  </w:style>
  <w:style w:type="character" w:customStyle="1" w:styleId="PidipaginaCarattere">
    <w:name w:val="Piè di pagina Carattere"/>
    <w:autoRedefine/>
    <w:hidden/>
    <w:qFormat/>
    <w:rsid w:val="004418AC"/>
    <w:rPr>
      <w:color w:val="000000"/>
      <w:w w:val="100"/>
      <w:position w:val="-1"/>
      <w:sz w:val="22"/>
      <w:szCs w:val="22"/>
      <w:effect w:val="none"/>
      <w:vertAlign w:val="baseline"/>
      <w:cs w:val="0"/>
      <w:em w:val="none"/>
    </w:rPr>
  </w:style>
  <w:style w:type="table" w:customStyle="1" w:styleId="a6">
    <w:basedOn w:val="TableNormal0"/>
    <w:rsid w:val="004418AC"/>
    <w:tblPr>
      <w:tblStyleRowBandSize w:val="1"/>
      <w:tblStyleColBandSize w:val="1"/>
      <w:tblCellMar>
        <w:left w:w="70" w:type="dxa"/>
        <w:right w:w="70" w:type="dxa"/>
      </w:tblCellMar>
    </w:tblPr>
  </w:style>
  <w:style w:type="table" w:customStyle="1" w:styleId="a7">
    <w:basedOn w:val="TableNormal0"/>
    <w:rsid w:val="004418AC"/>
    <w:tblPr>
      <w:tblStyleRowBandSize w:val="1"/>
      <w:tblStyleColBandSize w:val="1"/>
      <w:tblCellMar>
        <w:left w:w="108" w:type="dxa"/>
        <w:right w:w="108" w:type="dxa"/>
      </w:tblCellMar>
    </w:tblPr>
  </w:style>
  <w:style w:type="table" w:customStyle="1" w:styleId="a8">
    <w:basedOn w:val="TableNormal0"/>
    <w:rsid w:val="004418AC"/>
    <w:tblPr>
      <w:tblStyleRowBandSize w:val="1"/>
      <w:tblStyleColBandSize w:val="1"/>
      <w:tblCellMar>
        <w:left w:w="70" w:type="dxa"/>
        <w:right w:w="70" w:type="dxa"/>
      </w:tblCellMar>
    </w:tblPr>
  </w:style>
  <w:style w:type="table" w:customStyle="1" w:styleId="a9">
    <w:basedOn w:val="TableNormal0"/>
    <w:rsid w:val="004418AC"/>
    <w:tblPr>
      <w:tblStyleRowBandSize w:val="1"/>
      <w:tblStyleColBandSize w:val="1"/>
      <w:tblCellMar>
        <w:left w:w="70" w:type="dxa"/>
        <w:right w:w="70" w:type="dxa"/>
      </w:tblCellMar>
    </w:tblPr>
  </w:style>
  <w:style w:type="table" w:customStyle="1" w:styleId="aa">
    <w:basedOn w:val="TableNormal0"/>
    <w:rsid w:val="004418AC"/>
    <w:tblPr>
      <w:tblStyleRowBandSize w:val="1"/>
      <w:tblStyleColBandSize w:val="1"/>
      <w:tblCellMar>
        <w:left w:w="108" w:type="dxa"/>
        <w:right w:w="108" w:type="dxa"/>
      </w:tblCellMar>
    </w:tblPr>
  </w:style>
  <w:style w:type="character" w:styleId="Collegamentoipertestuale">
    <w:name w:val="Hyperlink"/>
    <w:rsid w:val="0020548C"/>
    <w:rPr>
      <w:u w:val="single"/>
    </w:rPr>
  </w:style>
  <w:style w:type="paragraph" w:customStyle="1" w:styleId="p1">
    <w:name w:val="p1"/>
    <w:rsid w:val="0020548C"/>
    <w:pPr>
      <w:pBdr>
        <w:top w:val="nil"/>
        <w:left w:val="nil"/>
        <w:bottom w:val="nil"/>
        <w:right w:val="nil"/>
        <w:between w:val="nil"/>
        <w:bar w:val="nil"/>
      </w:pBdr>
    </w:pPr>
    <w:rPr>
      <w:rFonts w:ascii="Helvetica" w:eastAsia="Arial Unicode MS" w:hAnsi="Helvetica" w:cs="Arial Unicode MS"/>
      <w:color w:val="000000"/>
      <w:sz w:val="17"/>
      <w:szCs w:val="17"/>
      <w:u w:color="000000"/>
      <w:bdr w:val="nil"/>
    </w:rPr>
  </w:style>
  <w:style w:type="character" w:customStyle="1" w:styleId="s1">
    <w:name w:val="s1"/>
    <w:basedOn w:val="Carpredefinitoparagrafo"/>
    <w:rsid w:val="00773071"/>
    <w:rPr>
      <w:rFonts w:ascii="Wingdings" w:hAnsi="Wingdings" w:hint="default"/>
      <w:sz w:val="17"/>
      <w:szCs w:val="17"/>
    </w:rPr>
  </w:style>
  <w:style w:type="character" w:customStyle="1" w:styleId="s2">
    <w:name w:val="s2"/>
    <w:basedOn w:val="Carpredefinitoparagrafo"/>
    <w:rsid w:val="00773071"/>
    <w:rPr>
      <w:rFonts w:ascii="Times New Roman" w:hAnsi="Times New Roman" w:cs="Times New Roman" w:hint="default"/>
      <w:sz w:val="17"/>
      <w:szCs w:val="17"/>
    </w:rPr>
  </w:style>
  <w:style w:type="character" w:customStyle="1" w:styleId="s3">
    <w:name w:val="s3"/>
    <w:basedOn w:val="Carpredefinitoparagrafo"/>
    <w:rsid w:val="00773071"/>
    <w:rPr>
      <w:rFonts w:ascii="Times New Roman" w:hAnsi="Times New Roman" w:cs="Times New Roman" w:hint="default"/>
      <w:sz w:val="21"/>
      <w:szCs w:val="21"/>
    </w:rPr>
  </w:style>
  <w:style w:type="character" w:customStyle="1" w:styleId="apple-converted-space">
    <w:name w:val="apple-converted-space"/>
    <w:basedOn w:val="Carpredefinitoparagrafo"/>
    <w:rsid w:val="008D62B9"/>
  </w:style>
  <w:style w:type="paragraph" w:styleId="Nessunaspaziatura">
    <w:name w:val="No Spacing"/>
    <w:uiPriority w:val="1"/>
    <w:qFormat/>
    <w:rsid w:val="0086092B"/>
    <w:pPr>
      <w:suppressAutoHyphens/>
      <w:ind w:leftChars="-1" w:left="-1" w:hangingChars="1" w:hanging="1"/>
      <w:textDirection w:val="btLr"/>
      <w:textAlignment w:val="top"/>
      <w:outlineLvl w:val="0"/>
    </w:pPr>
    <w:rPr>
      <w:color w:val="000000"/>
      <w:position w:val="-1"/>
      <w:sz w:val="22"/>
      <w:szCs w:val="22"/>
    </w:rPr>
  </w:style>
  <w:style w:type="character" w:customStyle="1" w:styleId="Titolo1Carattere">
    <w:name w:val="Titolo 1 Carattere"/>
    <w:link w:val="Titolo1"/>
    <w:rsid w:val="003D11D9"/>
    <w:rPr>
      <w:rFonts w:ascii="Times New Roman" w:hAnsi="Times New Roman" w:cs="Times New Roman"/>
      <w:b/>
      <w:sz w:val="26"/>
      <w:szCs w:val="26"/>
    </w:rPr>
  </w:style>
  <w:style w:type="paragraph" w:styleId="Paragrafoelenco">
    <w:name w:val="List Paragraph"/>
    <w:basedOn w:val="Normale"/>
    <w:uiPriority w:val="34"/>
    <w:qFormat/>
    <w:rsid w:val="00A81210"/>
    <w:pPr>
      <w:ind w:left="720"/>
      <w:contextualSpacing/>
    </w:pPr>
  </w:style>
  <w:style w:type="character" w:customStyle="1" w:styleId="t286pc">
    <w:name w:val="t286pc"/>
    <w:basedOn w:val="Carpredefinitoparagrafo"/>
    <w:rsid w:val="00EC4EAA"/>
  </w:style>
  <w:style w:type="character" w:customStyle="1" w:styleId="vkekvd">
    <w:name w:val="vkekvd"/>
    <w:basedOn w:val="Carpredefinitoparagrafo"/>
    <w:rsid w:val="00EC4EAA"/>
  </w:style>
  <w:style w:type="character" w:styleId="Enfasigrassetto">
    <w:name w:val="Strong"/>
    <w:basedOn w:val="Carpredefinitoparagrafo"/>
    <w:uiPriority w:val="22"/>
    <w:qFormat/>
    <w:rsid w:val="00EA6F37"/>
    <w:rPr>
      <w:b/>
      <w:bCs/>
    </w:rPr>
  </w:style>
  <w:style w:type="paragraph" w:customStyle="1" w:styleId="Normale3">
    <w:name w:val="Normale3"/>
    <w:rsid w:val="00AD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11536">
      <w:bodyDiv w:val="1"/>
      <w:marLeft w:val="0"/>
      <w:marRight w:val="0"/>
      <w:marTop w:val="0"/>
      <w:marBottom w:val="0"/>
      <w:divBdr>
        <w:top w:val="none" w:sz="0" w:space="0" w:color="auto"/>
        <w:left w:val="none" w:sz="0" w:space="0" w:color="auto"/>
        <w:bottom w:val="none" w:sz="0" w:space="0" w:color="auto"/>
        <w:right w:val="none" w:sz="0" w:space="0" w:color="auto"/>
      </w:divBdr>
      <w:divsChild>
        <w:div w:id="1116482843">
          <w:marLeft w:val="0"/>
          <w:marRight w:val="0"/>
          <w:marTop w:val="0"/>
          <w:marBottom w:val="0"/>
          <w:divBdr>
            <w:top w:val="none" w:sz="0" w:space="0" w:color="auto"/>
            <w:left w:val="none" w:sz="0" w:space="0" w:color="auto"/>
            <w:bottom w:val="none" w:sz="0" w:space="0" w:color="auto"/>
            <w:right w:val="none" w:sz="0" w:space="0" w:color="auto"/>
          </w:divBdr>
        </w:div>
      </w:divsChild>
    </w:div>
    <w:div w:id="1136486060">
      <w:bodyDiv w:val="1"/>
      <w:marLeft w:val="0"/>
      <w:marRight w:val="0"/>
      <w:marTop w:val="0"/>
      <w:marBottom w:val="0"/>
      <w:divBdr>
        <w:top w:val="none" w:sz="0" w:space="0" w:color="auto"/>
        <w:left w:val="none" w:sz="0" w:space="0" w:color="auto"/>
        <w:bottom w:val="none" w:sz="0" w:space="0" w:color="auto"/>
        <w:right w:val="none" w:sz="0" w:space="0" w:color="auto"/>
      </w:divBdr>
    </w:div>
    <w:div w:id="1758331053">
      <w:bodyDiv w:val="1"/>
      <w:marLeft w:val="0"/>
      <w:marRight w:val="0"/>
      <w:marTop w:val="0"/>
      <w:marBottom w:val="0"/>
      <w:divBdr>
        <w:top w:val="none" w:sz="0" w:space="0" w:color="auto"/>
        <w:left w:val="none" w:sz="0" w:space="0" w:color="auto"/>
        <w:bottom w:val="none" w:sz="0" w:space="0" w:color="auto"/>
        <w:right w:val="none" w:sz="0" w:space="0" w:color="auto"/>
      </w:divBdr>
      <w:divsChild>
        <w:div w:id="1882470991">
          <w:marLeft w:val="0"/>
          <w:marRight w:val="0"/>
          <w:marTop w:val="0"/>
          <w:marBottom w:val="0"/>
          <w:divBdr>
            <w:top w:val="none" w:sz="0" w:space="0" w:color="auto"/>
            <w:left w:val="none" w:sz="0" w:space="0" w:color="auto"/>
            <w:bottom w:val="none" w:sz="0" w:space="0" w:color="auto"/>
            <w:right w:val="none" w:sz="0" w:space="0" w:color="auto"/>
          </w:divBdr>
        </w:div>
        <w:div w:id="265692834">
          <w:marLeft w:val="0"/>
          <w:marRight w:val="0"/>
          <w:marTop w:val="0"/>
          <w:marBottom w:val="0"/>
          <w:divBdr>
            <w:top w:val="none" w:sz="0" w:space="0" w:color="auto"/>
            <w:left w:val="none" w:sz="0" w:space="0" w:color="auto"/>
            <w:bottom w:val="none" w:sz="0" w:space="0" w:color="auto"/>
            <w:right w:val="none" w:sz="0" w:space="0" w:color="auto"/>
          </w:divBdr>
        </w:div>
      </w:divsChild>
    </w:div>
    <w:div w:id="2142576019">
      <w:bodyDiv w:val="1"/>
      <w:marLeft w:val="0"/>
      <w:marRight w:val="0"/>
      <w:marTop w:val="0"/>
      <w:marBottom w:val="0"/>
      <w:divBdr>
        <w:top w:val="none" w:sz="0" w:space="0" w:color="auto"/>
        <w:left w:val="none" w:sz="0" w:space="0" w:color="auto"/>
        <w:bottom w:val="none" w:sz="0" w:space="0" w:color="auto"/>
        <w:right w:val="none" w:sz="0" w:space="0" w:color="auto"/>
      </w:divBdr>
      <w:divsChild>
        <w:div w:id="78727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ZY4v8k/EkPTfFrv8FHKyFcRt7Q==">AMUW2mWHYpriP5pd57KIj0PbWXeAaFowvkK7FZ443Iz/ypOUyJ56GKd+pjaTQbqzNVLdJl8aF9rqPQGW8WfY7aO5Mc2mpIHXojiZzJO2IS2eX6LTln8KOlQ=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3535</Words>
  <Characters>20153</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claudia.marinelli</cp:lastModifiedBy>
  <cp:revision>46</cp:revision>
  <dcterms:created xsi:type="dcterms:W3CDTF">2026-01-26T09:04:00Z</dcterms:created>
  <dcterms:modified xsi:type="dcterms:W3CDTF">2026-01-26T10:24:00Z</dcterms:modified>
</cp:coreProperties>
</file>